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中国</w:t>
      </w:r>
      <w:r>
        <w:rPr>
          <w:b/>
          <w:sz w:val="36"/>
          <w:szCs w:val="36"/>
        </w:rPr>
        <w:t>电建集团北京勘测设计研究院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有限公司</w:t>
      </w:r>
      <w:bookmarkEnd w:id="0"/>
      <w:r>
        <w:rPr>
          <w:rFonts w:hint="eastAsia"/>
          <w:b/>
          <w:sz w:val="36"/>
          <w:szCs w:val="36"/>
        </w:rPr>
        <w:t>招聘</w:t>
      </w:r>
      <w:r>
        <w:rPr>
          <w:b/>
          <w:sz w:val="36"/>
          <w:szCs w:val="36"/>
        </w:rPr>
        <w:t>公告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一、企业简况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1.企业总部驻地；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中国电建集团北京勘测设计研究院有限公司（简称：北京院）,成立于1953年，是我国水电行业成立最早的国有大型综合性甲级勘测设计研究院, 总部驻地</w:t>
      </w:r>
      <w:r>
        <w:rPr>
          <w:rFonts w:ascii="仿宋_GB2312" w:eastAsia="仿宋_GB2312"/>
          <w:sz w:val="32"/>
          <w:szCs w:val="32"/>
        </w:rPr>
        <w:t>北京市朝阳区</w:t>
      </w:r>
      <w:r>
        <w:rPr>
          <w:rFonts w:hint="eastAsia" w:ascii="仿宋_GB2312" w:eastAsia="仿宋_GB2312"/>
          <w:sz w:val="32"/>
          <w:szCs w:val="32"/>
        </w:rPr>
        <w:t>定福庄西街1号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2.企业的总资产、职工总量、年营业收入等数据；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截止2018年4月底，注册资本金8亿元，资产总额24.82亿元，正式员工1101人，其中，电力勘测设计大师2人，享受政府特殊津贴的专家6人；各类注册执业资格证书418个。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3.企业的主营业务范围及业务特色（此部分内容应简单扼要，简单罗列，不做复杂的修饰和阐述）。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北京院主要从事水电、水利、工民建、新能源、市政、路桥等领域的规划、勘察、测绘、设计、科研、咨询、监理、环保、水保、监测、岩土治理、工程总承包，投资以及文物保护工程勘察、设计、施工等业务。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抽水蓄能电站、常规水电站、新能源工程勘察设计领域处于领先地位，并在水利水务、工程监理、工业与民用建筑、设备成套、移民监理、环保水保、水文水资源、路桥、工程造价、金属结构、工程安全监测检测、文物保护与岩土治理等专业领域形成了较强的技术优势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二、招聘计划</w:t>
      </w:r>
    </w:p>
    <w:tbl>
      <w:tblPr>
        <w:tblStyle w:val="7"/>
        <w:tblW w:w="776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767"/>
        <w:gridCol w:w="211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招聘专业范围</w:t>
            </w:r>
          </w:p>
        </w:tc>
        <w:tc>
          <w:tcPr>
            <w:tcW w:w="17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招聘总人数</w:t>
            </w:r>
          </w:p>
        </w:tc>
        <w:tc>
          <w:tcPr>
            <w:tcW w:w="2118" w:type="dxa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学历层次及外语水平要求</w:t>
            </w:r>
          </w:p>
        </w:tc>
        <w:tc>
          <w:tcPr>
            <w:tcW w:w="1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水利水电工程、给排水科学与工程、建筑学、农业水利工程、计算机</w:t>
            </w:r>
            <w:r>
              <w:rPr>
                <w:sz w:val="22"/>
                <w:szCs w:val="28"/>
              </w:rPr>
              <w:t>、水土保持、</w:t>
            </w:r>
            <w:r>
              <w:rPr>
                <w:rFonts w:hint="eastAsia"/>
                <w:sz w:val="22"/>
                <w:szCs w:val="28"/>
              </w:rPr>
              <w:t>电气工程及自动化等专业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72</w:t>
            </w:r>
          </w:p>
        </w:tc>
        <w:tc>
          <w:tcPr>
            <w:tcW w:w="2118" w:type="dxa"/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1.2019届统招统分应届高校毕业生，2019年6月30日前取得毕业证和学位证；</w:t>
            </w:r>
          </w:p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2.遵纪守法，无不良行为记录；</w:t>
            </w:r>
          </w:p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3.身体健康，满足岗位履职要求；</w:t>
            </w:r>
          </w:p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4.学习成绩优良；</w:t>
            </w:r>
          </w:p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5.英语水平达四级以上，部分专业要求在六级以上；计算机达到国家二级水平及以上。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具体</w:t>
            </w:r>
            <w:r>
              <w:rPr>
                <w:sz w:val="22"/>
                <w:szCs w:val="28"/>
              </w:rPr>
              <w:t>招聘专业</w:t>
            </w:r>
            <w:r>
              <w:rPr>
                <w:rFonts w:hint="eastAsia"/>
                <w:sz w:val="22"/>
                <w:szCs w:val="28"/>
              </w:rPr>
              <w:t>及</w:t>
            </w:r>
            <w:r>
              <w:rPr>
                <w:sz w:val="22"/>
                <w:szCs w:val="28"/>
              </w:rPr>
              <w:t>要求以北京院招聘公告为准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三、联系方式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联系人：刘老师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</w:rPr>
        <w:t>010-51972225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</w:t>
      </w:r>
      <w:r>
        <w:rPr>
          <w:rFonts w:ascii="仿宋_GB2312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"mailto:bhidihr@126.com" </w:instrText>
      </w:r>
      <w: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bhidihr@126.com</w:t>
      </w:r>
      <w:r>
        <w:rPr>
          <w:rStyle w:val="5"/>
          <w:rFonts w:hint="eastAsia" w:ascii="仿宋_GB2312" w:eastAsia="仿宋_GB2312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</w:t>
      </w:r>
      <w:r>
        <w:rPr>
          <w:rFonts w:ascii="仿宋_GB2312" w:eastAsia="仿宋_GB2312"/>
          <w:sz w:val="32"/>
          <w:szCs w:val="32"/>
        </w:rPr>
        <w:t>：北京市朝阳区定福庄西街</w:t>
      </w:r>
      <w:r>
        <w:rPr>
          <w:rFonts w:hint="eastAsia" w:ascii="仿宋_GB2312" w:eastAsia="仿宋_GB2312"/>
          <w:sz w:val="32"/>
          <w:szCs w:val="32"/>
        </w:rPr>
        <w:t xml:space="preserve">1号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网申地址：www.bhidi.com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CB"/>
    <w:rsid w:val="00012B9B"/>
    <w:rsid w:val="000E68AE"/>
    <w:rsid w:val="00147D2C"/>
    <w:rsid w:val="0016047E"/>
    <w:rsid w:val="003460A8"/>
    <w:rsid w:val="00373037"/>
    <w:rsid w:val="0052558B"/>
    <w:rsid w:val="00547C4B"/>
    <w:rsid w:val="00576A3C"/>
    <w:rsid w:val="00650F4C"/>
    <w:rsid w:val="006A7C4D"/>
    <w:rsid w:val="007D2992"/>
    <w:rsid w:val="007D56E5"/>
    <w:rsid w:val="00A637DD"/>
    <w:rsid w:val="00B532CB"/>
    <w:rsid w:val="00EC567E"/>
    <w:rsid w:val="00F04367"/>
    <w:rsid w:val="00F50044"/>
    <w:rsid w:val="00FB06AE"/>
    <w:rsid w:val="226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TotalTime>2</TotalTime>
  <ScaleCrop>false</ScaleCrop>
  <LinksUpToDate>false</LinksUpToDate>
  <CharactersWithSpaces>862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2018-09-06T08:11:00Z</dcterms:created>
  <dc:creator>刘海花</dc:creator>
  <cp:lastModifiedBy>Monica巩琪</cp:lastModifiedBy>
  <dcterms:modified xsi:type="dcterms:W3CDTF">2018-09-11T00:51:54Z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