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BC" w:rsidRPr="00814CCD" w:rsidRDefault="002D4FBC" w:rsidP="002D4FBC">
      <w:pPr>
        <w:jc w:val="center"/>
        <w:rPr>
          <w:rFonts w:ascii="黑体" w:eastAsia="黑体" w:hAnsi="黑体"/>
          <w:b/>
          <w:sz w:val="44"/>
        </w:rPr>
      </w:pPr>
      <w:r w:rsidRPr="00814CCD">
        <w:rPr>
          <w:rFonts w:ascii="黑体" w:eastAsia="黑体" w:hAnsi="黑体" w:hint="eastAsia"/>
          <w:b/>
          <w:sz w:val="44"/>
        </w:rPr>
        <w:t>西安理工大学</w:t>
      </w:r>
      <w:r>
        <w:rPr>
          <w:rFonts w:ascii="黑体" w:eastAsia="黑体" w:hAnsi="黑体" w:hint="eastAsia"/>
          <w:b/>
          <w:sz w:val="44"/>
        </w:rPr>
        <w:t>本科</w:t>
      </w:r>
      <w:r w:rsidRPr="00814CCD">
        <w:rPr>
          <w:rFonts w:ascii="黑体" w:eastAsia="黑体" w:hAnsi="黑体" w:hint="eastAsia"/>
          <w:b/>
          <w:sz w:val="44"/>
        </w:rPr>
        <w:t>毕业生离校通知单</w:t>
      </w:r>
    </w:p>
    <w:p w:rsidR="002D4FBC" w:rsidRPr="00814CCD" w:rsidRDefault="002D4FBC" w:rsidP="002D4FBC">
      <w:pPr>
        <w:jc w:val="center"/>
        <w:rPr>
          <w:rFonts w:ascii="黑体" w:eastAsia="黑体" w:hAnsi="黑体"/>
          <w:b/>
          <w:sz w:val="44"/>
        </w:rPr>
      </w:pPr>
      <w:r w:rsidRPr="00814CCD">
        <w:rPr>
          <w:rFonts w:ascii="黑体" w:eastAsia="黑体" w:hAnsi="黑体" w:hint="eastAsia"/>
          <w:b/>
          <w:sz w:val="44"/>
        </w:rPr>
        <w:t>（</w:t>
      </w:r>
      <w:r>
        <w:rPr>
          <w:rFonts w:ascii="黑体" w:eastAsia="黑体" w:hAnsi="黑体" w:hint="eastAsia"/>
          <w:b/>
          <w:sz w:val="44"/>
        </w:rPr>
        <w:t>曲江</w:t>
      </w:r>
      <w:r w:rsidRPr="00814CCD">
        <w:rPr>
          <w:rFonts w:ascii="黑体" w:eastAsia="黑体" w:hAnsi="黑体" w:hint="eastAsia"/>
          <w:b/>
          <w:sz w:val="44"/>
        </w:rPr>
        <w:t>校区）</w:t>
      </w:r>
    </w:p>
    <w:p w:rsidR="00080913" w:rsidRPr="002D4FBC" w:rsidRDefault="002D4FBC" w:rsidP="00BE62FB">
      <w:pPr>
        <w:snapToGrid w:val="0"/>
        <w:spacing w:line="360" w:lineRule="auto"/>
        <w:rPr>
          <w:rFonts w:ascii="仿宋_GB2312" w:eastAsia="仿宋_GB2312"/>
          <w:b/>
          <w:sz w:val="44"/>
        </w:rPr>
      </w:pPr>
      <w:r w:rsidRPr="00F96B75">
        <w:rPr>
          <w:rFonts w:ascii="仿宋_GB2312" w:eastAsia="仿宋_GB2312" w:hAnsi="黑体" w:hint="eastAsia"/>
          <w:b/>
          <w:bCs/>
          <w:sz w:val="28"/>
          <w:szCs w:val="28"/>
        </w:rPr>
        <w:t>以下各有关单位：</w:t>
      </w:r>
    </w:p>
    <w:p w:rsidR="00080913" w:rsidRDefault="00080913" w:rsidP="00BE62FB">
      <w:pPr>
        <w:snapToGrid w:val="0"/>
        <w:spacing w:line="360" w:lineRule="auto"/>
        <w:ind w:firstLineChars="196" w:firstLine="551"/>
        <w:rPr>
          <w:rFonts w:ascii="仿宋_GB2312" w:eastAsia="仿宋_GB2312" w:hAnsi="宋体"/>
          <w:b/>
          <w:bCs/>
          <w:sz w:val="28"/>
          <w:szCs w:val="28"/>
        </w:rPr>
      </w:pPr>
      <w:r>
        <w:rPr>
          <w:rFonts w:ascii="仿宋_GB2312" w:eastAsia="仿宋_GB2312" w:hAnsi="宋体" w:hint="eastAsia"/>
          <w:b/>
          <w:bCs/>
          <w:sz w:val="28"/>
          <w:szCs w:val="28"/>
        </w:rPr>
        <w:t>兹有          学院         班       同学（学号：             ），因毕业/升学离校，请以下单位给予办理离校手续。</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9"/>
        <w:gridCol w:w="4742"/>
      </w:tblGrid>
      <w:tr w:rsidR="00080913" w:rsidTr="00E71850">
        <w:trPr>
          <w:trHeight w:val="2184"/>
          <w:jc w:val="center"/>
        </w:trPr>
        <w:tc>
          <w:tcPr>
            <w:tcW w:w="4329" w:type="dxa"/>
            <w:vAlign w:val="center"/>
          </w:tcPr>
          <w:p w:rsidR="00166842" w:rsidRDefault="00166842" w:rsidP="00B101D0">
            <w:pPr>
              <w:jc w:val="center"/>
              <w:rPr>
                <w:rFonts w:ascii="仿宋_GB2312" w:eastAsia="仿宋_GB2312"/>
                <w:b/>
                <w:sz w:val="28"/>
              </w:rPr>
            </w:pPr>
          </w:p>
          <w:p w:rsidR="00080913" w:rsidRPr="00B2697D" w:rsidRDefault="00080913" w:rsidP="00B101D0">
            <w:pPr>
              <w:jc w:val="center"/>
              <w:rPr>
                <w:rFonts w:ascii="仿宋_GB2312" w:eastAsia="仿宋_GB2312"/>
                <w:b/>
                <w:sz w:val="28"/>
              </w:rPr>
            </w:pPr>
            <w:r w:rsidRPr="00B2697D">
              <w:rPr>
                <w:rFonts w:ascii="仿宋_GB2312" w:eastAsia="仿宋_GB2312" w:hint="eastAsia"/>
                <w:b/>
                <w:sz w:val="28"/>
              </w:rPr>
              <w:t>学院办公室</w:t>
            </w:r>
          </w:p>
          <w:p w:rsidR="002D4FBC" w:rsidRPr="00904E80" w:rsidRDefault="002D4FBC" w:rsidP="00B101D0">
            <w:pPr>
              <w:jc w:val="left"/>
              <w:rPr>
                <w:rFonts w:ascii="仿宋_GB2312" w:eastAsia="仿宋_GB2312"/>
                <w:sz w:val="28"/>
              </w:rPr>
            </w:pPr>
          </w:p>
        </w:tc>
        <w:tc>
          <w:tcPr>
            <w:tcW w:w="4742" w:type="dxa"/>
            <w:vAlign w:val="center"/>
          </w:tcPr>
          <w:p w:rsidR="00904E80" w:rsidRPr="00B2697D" w:rsidRDefault="00A61FF6" w:rsidP="00B101D0">
            <w:pPr>
              <w:jc w:val="center"/>
              <w:rPr>
                <w:rFonts w:ascii="仿宋_GB2312" w:eastAsia="仿宋_GB2312"/>
                <w:b/>
                <w:szCs w:val="21"/>
              </w:rPr>
            </w:pPr>
            <w:r w:rsidRPr="00B2697D">
              <w:rPr>
                <w:rFonts w:ascii="仿宋_GB2312" w:eastAsia="仿宋_GB2312" w:hint="eastAsia"/>
                <w:b/>
                <w:sz w:val="28"/>
              </w:rPr>
              <w:t>财务处</w:t>
            </w:r>
          </w:p>
          <w:p w:rsidR="00A61FF6" w:rsidRPr="00904E80" w:rsidRDefault="00904E80" w:rsidP="00904E80">
            <w:pPr>
              <w:jc w:val="left"/>
              <w:rPr>
                <w:rFonts w:ascii="仿宋_GB2312" w:eastAsia="仿宋_GB2312"/>
                <w:szCs w:val="21"/>
              </w:rPr>
            </w:pPr>
            <w:r>
              <w:rPr>
                <w:rFonts w:ascii="仿宋_GB2312" w:eastAsia="仿宋_GB2312" w:hint="eastAsia"/>
                <w:szCs w:val="21"/>
              </w:rPr>
              <w:t>地址</w:t>
            </w:r>
            <w:r w:rsidR="00276EE0">
              <w:rPr>
                <w:rFonts w:ascii="仿宋_GB2312" w:eastAsia="仿宋_GB2312" w:hint="eastAsia"/>
                <w:szCs w:val="21"/>
              </w:rPr>
              <w:t>：</w:t>
            </w:r>
            <w:r w:rsidR="00F513CA" w:rsidRPr="000042A8">
              <w:rPr>
                <w:rFonts w:ascii="仿宋_GB2312" w:eastAsia="仿宋_GB2312" w:hint="eastAsia"/>
                <w:szCs w:val="21"/>
              </w:rPr>
              <w:t>金花校区西门综合二楼</w:t>
            </w:r>
            <w:r w:rsidR="00F513CA">
              <w:rPr>
                <w:rFonts w:ascii="仿宋_GB2312" w:eastAsia="仿宋_GB2312" w:hint="eastAsia"/>
                <w:szCs w:val="21"/>
              </w:rPr>
              <w:t>三层</w:t>
            </w:r>
            <w:r w:rsidR="00F513CA" w:rsidRPr="00E45769">
              <w:rPr>
                <w:rFonts w:ascii="仿宋_GB2312" w:eastAsia="仿宋_GB2312" w:hint="eastAsia"/>
                <w:szCs w:val="21"/>
              </w:rPr>
              <w:t>会计服务中心</w:t>
            </w:r>
            <w:r w:rsidR="00645991">
              <w:rPr>
                <w:rFonts w:ascii="仿宋_GB2312" w:eastAsia="仿宋_GB2312" w:hint="eastAsia"/>
                <w:szCs w:val="21"/>
              </w:rPr>
              <w:t>313室</w:t>
            </w:r>
            <w:r w:rsidR="008513DC">
              <w:rPr>
                <w:rFonts w:ascii="仿宋_GB2312" w:eastAsia="仿宋_GB2312" w:hint="eastAsia"/>
                <w:szCs w:val="21"/>
              </w:rPr>
              <w:t>；</w:t>
            </w:r>
          </w:p>
          <w:p w:rsidR="002D4FBC" w:rsidRPr="00904E80" w:rsidRDefault="002D4FBC" w:rsidP="00B101D0">
            <w:pPr>
              <w:ind w:left="617" w:hangingChars="294" w:hanging="617"/>
              <w:jc w:val="left"/>
              <w:rPr>
                <w:rFonts w:ascii="仿宋_GB2312" w:eastAsia="仿宋_GB2312"/>
                <w:szCs w:val="21"/>
              </w:rPr>
            </w:pPr>
            <w:r w:rsidRPr="00904E80">
              <w:rPr>
                <w:rFonts w:ascii="仿宋_GB2312" w:eastAsia="仿宋_GB2312" w:hint="eastAsia"/>
                <w:szCs w:val="21"/>
              </w:rPr>
              <w:t>事项：费用清核，以班为单位集中办理；</w:t>
            </w:r>
          </w:p>
          <w:p w:rsidR="00080913" w:rsidRPr="00904E80" w:rsidRDefault="002D4FBC" w:rsidP="00B101D0">
            <w:pPr>
              <w:jc w:val="left"/>
              <w:rPr>
                <w:rFonts w:ascii="仿宋_GB2312" w:eastAsia="仿宋_GB2312"/>
                <w:sz w:val="28"/>
              </w:rPr>
            </w:pPr>
            <w:r w:rsidRPr="00904E80">
              <w:rPr>
                <w:rFonts w:ascii="仿宋_GB2312" w:eastAsia="仿宋_GB2312" w:hint="eastAsia"/>
                <w:szCs w:val="21"/>
              </w:rPr>
              <w:t>注意</w:t>
            </w:r>
            <w:r w:rsidRPr="00B56DEC">
              <w:rPr>
                <w:rFonts w:ascii="仿宋_GB2312" w:eastAsia="仿宋_GB2312" w:hint="eastAsia"/>
                <w:szCs w:val="21"/>
              </w:rPr>
              <w:t>：</w:t>
            </w:r>
            <w:r w:rsidR="00330AC2" w:rsidRPr="00B56DEC">
              <w:rPr>
                <w:rFonts w:ascii="仿宋_GB2312" w:eastAsia="仿宋_GB2312" w:hint="eastAsia"/>
                <w:szCs w:val="21"/>
              </w:rPr>
              <w:t xml:space="preserve">请毕业生及时核对学分,清算学费; </w:t>
            </w:r>
            <w:r w:rsidR="00330AC2" w:rsidRPr="00645991">
              <w:rPr>
                <w:rFonts w:ascii="仿宋_GB2312" w:eastAsia="仿宋_GB2312" w:hint="eastAsia"/>
                <w:b/>
                <w:szCs w:val="21"/>
              </w:rPr>
              <w:t>办理前先到学院进行毕业资格审核。</w:t>
            </w:r>
          </w:p>
        </w:tc>
      </w:tr>
      <w:tr w:rsidR="00A61FF6" w:rsidTr="00E71850">
        <w:trPr>
          <w:trHeight w:val="2184"/>
          <w:jc w:val="center"/>
        </w:trPr>
        <w:tc>
          <w:tcPr>
            <w:tcW w:w="4329" w:type="dxa"/>
            <w:vAlign w:val="center"/>
          </w:tcPr>
          <w:p w:rsidR="00E938F2" w:rsidRDefault="00645991" w:rsidP="00B101D0">
            <w:pPr>
              <w:jc w:val="center"/>
              <w:rPr>
                <w:rFonts w:ascii="仿宋_GB2312" w:eastAsia="仿宋_GB2312"/>
                <w:b/>
                <w:sz w:val="28"/>
              </w:rPr>
            </w:pPr>
            <w:r>
              <w:rPr>
                <w:rFonts w:ascii="仿宋_GB2312" w:eastAsia="仿宋_GB2312" w:hint="eastAsia"/>
                <w:b/>
                <w:sz w:val="28"/>
              </w:rPr>
              <w:t>保卫处</w:t>
            </w:r>
          </w:p>
          <w:p w:rsidR="007C04F3" w:rsidRPr="00B2697D" w:rsidRDefault="007C04F3" w:rsidP="00B101D0">
            <w:pPr>
              <w:jc w:val="center"/>
              <w:rPr>
                <w:rFonts w:ascii="仿宋_GB2312" w:eastAsia="仿宋_GB2312"/>
                <w:b/>
                <w:sz w:val="28"/>
              </w:rPr>
            </w:pPr>
          </w:p>
          <w:p w:rsidR="008513DC" w:rsidRDefault="002D4FBC" w:rsidP="00B101D0">
            <w:pPr>
              <w:jc w:val="left"/>
              <w:rPr>
                <w:rFonts w:ascii="仿宋_GB2312" w:eastAsia="仿宋_GB2312"/>
              </w:rPr>
            </w:pPr>
            <w:r w:rsidRPr="00904E80">
              <w:rPr>
                <w:rFonts w:ascii="仿宋_GB2312" w:eastAsia="仿宋_GB2312" w:hint="eastAsia"/>
                <w:szCs w:val="21"/>
              </w:rPr>
              <w:t>地址：</w:t>
            </w:r>
            <w:bookmarkStart w:id="0" w:name="OLE_LINK3"/>
            <w:bookmarkStart w:id="1" w:name="OLE_LINK4"/>
            <w:r w:rsidR="008513DC" w:rsidRPr="000042A8">
              <w:rPr>
                <w:rFonts w:ascii="仿宋_GB2312" w:eastAsia="仿宋_GB2312" w:hint="eastAsia"/>
                <w:szCs w:val="21"/>
              </w:rPr>
              <w:t>金花校区西门综合二楼一层</w:t>
            </w:r>
            <w:r w:rsidR="003A6E95">
              <w:rPr>
                <w:rFonts w:ascii="仿宋_GB2312" w:eastAsia="仿宋_GB2312" w:hint="eastAsia"/>
                <w:szCs w:val="21"/>
              </w:rPr>
              <w:t>户籍室</w:t>
            </w:r>
            <w:bookmarkEnd w:id="0"/>
            <w:bookmarkEnd w:id="1"/>
            <w:r w:rsidR="008513DC" w:rsidRPr="000042A8">
              <w:rPr>
                <w:rFonts w:ascii="仿宋_GB2312" w:eastAsia="仿宋_GB2312" w:hint="eastAsia"/>
              </w:rPr>
              <w:t> </w:t>
            </w:r>
            <w:r w:rsidR="008513DC">
              <w:rPr>
                <w:rFonts w:ascii="仿宋_GB2312" w:eastAsia="仿宋_GB2312" w:hint="eastAsia"/>
              </w:rPr>
              <w:t>；</w:t>
            </w:r>
          </w:p>
          <w:p w:rsidR="00266B49" w:rsidRPr="00B101D0" w:rsidRDefault="00266B49" w:rsidP="00B101D0">
            <w:pPr>
              <w:jc w:val="left"/>
              <w:rPr>
                <w:rFonts w:ascii="仿宋_GB2312" w:eastAsia="仿宋_GB2312"/>
                <w:sz w:val="28"/>
              </w:rPr>
            </w:pPr>
            <w:r w:rsidRPr="00B56DEC">
              <w:rPr>
                <w:rFonts w:ascii="仿宋_GB2312" w:eastAsia="仿宋_GB2312" w:hint="eastAsia"/>
                <w:szCs w:val="21"/>
              </w:rPr>
              <w:t>注意：户口未迁入学校的毕业生，无需盖章。</w:t>
            </w:r>
          </w:p>
        </w:tc>
        <w:tc>
          <w:tcPr>
            <w:tcW w:w="4742" w:type="dxa"/>
            <w:vAlign w:val="center"/>
          </w:tcPr>
          <w:p w:rsidR="00A35021" w:rsidRDefault="00A35021" w:rsidP="007C04F3">
            <w:pPr>
              <w:jc w:val="center"/>
              <w:rPr>
                <w:rFonts w:ascii="仿宋_GB2312" w:eastAsia="仿宋_GB2312"/>
                <w:b/>
                <w:sz w:val="28"/>
              </w:rPr>
            </w:pPr>
            <w:r w:rsidRPr="007C04F3">
              <w:rPr>
                <w:rFonts w:ascii="仿宋_GB2312" w:eastAsia="仿宋_GB2312" w:hint="eastAsia"/>
                <w:b/>
                <w:sz w:val="28"/>
              </w:rPr>
              <w:t>校团委</w:t>
            </w:r>
          </w:p>
          <w:p w:rsidR="007C04F3" w:rsidRDefault="007C04F3" w:rsidP="007C04F3">
            <w:pPr>
              <w:jc w:val="center"/>
              <w:rPr>
                <w:rFonts w:ascii="仿宋_GB2312" w:eastAsia="仿宋_GB2312"/>
                <w:b/>
                <w:sz w:val="28"/>
              </w:rPr>
            </w:pPr>
          </w:p>
          <w:p w:rsidR="00A35021" w:rsidRPr="007C04F3" w:rsidRDefault="00A35021" w:rsidP="007C04F3">
            <w:pPr>
              <w:jc w:val="left"/>
              <w:rPr>
                <w:rFonts w:ascii="仿宋_GB2312" w:eastAsia="仿宋_GB2312"/>
                <w:szCs w:val="21"/>
              </w:rPr>
            </w:pPr>
            <w:r w:rsidRPr="007C04F3">
              <w:rPr>
                <w:rFonts w:ascii="仿宋_GB2312" w:eastAsia="仿宋_GB2312" w:hint="eastAsia"/>
                <w:szCs w:val="21"/>
              </w:rPr>
              <w:t>地址：</w:t>
            </w:r>
            <w:r w:rsidR="00677F73" w:rsidRPr="007C04F3">
              <w:rPr>
                <w:rFonts w:ascii="仿宋_GB2312" w:eastAsia="仿宋_GB2312" w:hint="eastAsia"/>
                <w:szCs w:val="21"/>
              </w:rPr>
              <w:t>曲江</w:t>
            </w:r>
            <w:proofErr w:type="gramStart"/>
            <w:r w:rsidR="00677F73" w:rsidRPr="007C04F3">
              <w:rPr>
                <w:rFonts w:ascii="仿宋_GB2312" w:eastAsia="仿宋_GB2312" w:hint="eastAsia"/>
                <w:szCs w:val="21"/>
              </w:rPr>
              <w:t>校区</w:t>
            </w:r>
            <w:r w:rsidR="00276EE0" w:rsidRPr="007C04F3">
              <w:rPr>
                <w:rFonts w:ascii="仿宋_GB2312" w:eastAsia="仿宋_GB2312" w:hint="eastAsia"/>
                <w:szCs w:val="21"/>
              </w:rPr>
              <w:t>教八楼一楼</w:t>
            </w:r>
            <w:r w:rsidRPr="007C04F3">
              <w:rPr>
                <w:rFonts w:ascii="仿宋_GB2312" w:eastAsia="仿宋_GB2312" w:hint="eastAsia"/>
                <w:szCs w:val="21"/>
              </w:rPr>
              <w:t>校团委</w:t>
            </w:r>
            <w:proofErr w:type="gramEnd"/>
            <w:r w:rsidRPr="007C04F3">
              <w:rPr>
                <w:rFonts w:ascii="仿宋_GB2312" w:eastAsia="仿宋_GB2312" w:hint="eastAsia"/>
                <w:szCs w:val="21"/>
              </w:rPr>
              <w:t>办公室；</w:t>
            </w:r>
          </w:p>
          <w:p w:rsidR="00A61FF6" w:rsidRPr="007C04F3" w:rsidRDefault="00A35021" w:rsidP="007C04F3">
            <w:pPr>
              <w:jc w:val="left"/>
              <w:rPr>
                <w:rFonts w:ascii="仿宋_GB2312" w:eastAsia="仿宋_GB2312"/>
                <w:szCs w:val="21"/>
              </w:rPr>
            </w:pPr>
            <w:r w:rsidRPr="007C04F3">
              <w:rPr>
                <w:rFonts w:ascii="仿宋_GB2312" w:eastAsia="仿宋_GB2312" w:hint="eastAsia"/>
                <w:szCs w:val="21"/>
              </w:rPr>
              <w:t>事项：团组织关系转接，以班为单位集中办理。</w:t>
            </w:r>
          </w:p>
        </w:tc>
      </w:tr>
      <w:tr w:rsidR="00A61FF6" w:rsidTr="00E71850">
        <w:trPr>
          <w:trHeight w:val="2184"/>
          <w:jc w:val="center"/>
        </w:trPr>
        <w:tc>
          <w:tcPr>
            <w:tcW w:w="4329" w:type="dxa"/>
            <w:vAlign w:val="center"/>
          </w:tcPr>
          <w:p w:rsidR="002D4FBC" w:rsidRDefault="002D4FBC" w:rsidP="00B101D0">
            <w:pPr>
              <w:jc w:val="center"/>
              <w:rPr>
                <w:rFonts w:ascii="仿宋_GB2312" w:eastAsia="仿宋_GB2312"/>
                <w:b/>
                <w:sz w:val="28"/>
              </w:rPr>
            </w:pPr>
            <w:r w:rsidRPr="00B2697D">
              <w:rPr>
                <w:rFonts w:ascii="仿宋_GB2312" w:eastAsia="仿宋_GB2312" w:hint="eastAsia"/>
                <w:b/>
                <w:sz w:val="28"/>
              </w:rPr>
              <w:t>图书馆</w:t>
            </w:r>
          </w:p>
          <w:p w:rsidR="00D34F4D" w:rsidRPr="00B2697D" w:rsidRDefault="00D34F4D" w:rsidP="00B101D0">
            <w:pPr>
              <w:jc w:val="center"/>
              <w:rPr>
                <w:rFonts w:ascii="仿宋_GB2312" w:eastAsia="仿宋_GB2312"/>
                <w:b/>
                <w:sz w:val="28"/>
              </w:rPr>
            </w:pPr>
          </w:p>
          <w:p w:rsidR="00A61FF6" w:rsidRPr="00645991" w:rsidRDefault="00645991" w:rsidP="00DF10A9">
            <w:pPr>
              <w:jc w:val="left"/>
              <w:rPr>
                <w:rFonts w:ascii="仿宋_GB2312" w:eastAsia="仿宋_GB2312"/>
                <w:szCs w:val="21"/>
              </w:rPr>
            </w:pPr>
            <w:r>
              <w:rPr>
                <w:rFonts w:ascii="仿宋_GB2312" w:eastAsia="仿宋_GB2312" w:hint="eastAsia"/>
                <w:szCs w:val="21"/>
              </w:rPr>
              <w:t>地址：曲江图书馆</w:t>
            </w:r>
            <w:proofErr w:type="gramStart"/>
            <w:r>
              <w:rPr>
                <w:rFonts w:ascii="仿宋_GB2312" w:eastAsia="仿宋_GB2312" w:hint="eastAsia"/>
                <w:szCs w:val="21"/>
              </w:rPr>
              <w:t>一楼</w:t>
            </w:r>
            <w:r w:rsidR="002D4FBC" w:rsidRPr="00AC19BD">
              <w:rPr>
                <w:rFonts w:ascii="仿宋_GB2312" w:eastAsia="仿宋_GB2312" w:hint="eastAsia"/>
                <w:szCs w:val="21"/>
              </w:rPr>
              <w:t>借还书</w:t>
            </w:r>
            <w:proofErr w:type="gramEnd"/>
            <w:r w:rsidR="002D4FBC" w:rsidRPr="00AC19BD">
              <w:rPr>
                <w:rFonts w:ascii="仿宋_GB2312" w:eastAsia="仿宋_GB2312" w:hint="eastAsia"/>
                <w:szCs w:val="21"/>
              </w:rPr>
              <w:t>台；</w:t>
            </w:r>
          </w:p>
        </w:tc>
        <w:tc>
          <w:tcPr>
            <w:tcW w:w="4742" w:type="dxa"/>
            <w:vAlign w:val="center"/>
          </w:tcPr>
          <w:p w:rsidR="00645991" w:rsidRDefault="00645991" w:rsidP="00645991">
            <w:pPr>
              <w:jc w:val="center"/>
              <w:rPr>
                <w:rFonts w:ascii="仿宋_GB2312" w:eastAsia="仿宋_GB2312"/>
                <w:b/>
                <w:sz w:val="28"/>
              </w:rPr>
            </w:pPr>
            <w:r w:rsidRPr="0024754A">
              <w:rPr>
                <w:rFonts w:ascii="仿宋_GB2312" w:eastAsia="仿宋_GB2312" w:hint="eastAsia"/>
                <w:b/>
                <w:sz w:val="28"/>
              </w:rPr>
              <w:t>校园卡</w:t>
            </w:r>
            <w:proofErr w:type="gramStart"/>
            <w:r w:rsidRPr="0024754A">
              <w:rPr>
                <w:rFonts w:ascii="仿宋_GB2312" w:eastAsia="仿宋_GB2312" w:hint="eastAsia"/>
                <w:b/>
                <w:sz w:val="28"/>
              </w:rPr>
              <w:t>务</w:t>
            </w:r>
            <w:proofErr w:type="gramEnd"/>
            <w:r w:rsidRPr="0024754A">
              <w:rPr>
                <w:rFonts w:ascii="仿宋_GB2312" w:eastAsia="仿宋_GB2312" w:hint="eastAsia"/>
                <w:b/>
                <w:sz w:val="28"/>
              </w:rPr>
              <w:t>中心</w:t>
            </w:r>
          </w:p>
          <w:p w:rsidR="00D34F4D" w:rsidRPr="0024754A" w:rsidRDefault="00D34F4D" w:rsidP="00645991">
            <w:pPr>
              <w:jc w:val="center"/>
              <w:rPr>
                <w:rFonts w:ascii="仿宋_GB2312" w:eastAsia="仿宋_GB2312"/>
                <w:b/>
                <w:sz w:val="28"/>
              </w:rPr>
            </w:pPr>
          </w:p>
          <w:p w:rsidR="00645991" w:rsidRDefault="00645991" w:rsidP="00645991">
            <w:pPr>
              <w:jc w:val="left"/>
              <w:rPr>
                <w:rFonts w:ascii="仿宋_GB2312" w:eastAsia="仿宋_GB2312"/>
                <w:szCs w:val="21"/>
              </w:rPr>
            </w:pPr>
            <w:bookmarkStart w:id="2" w:name="OLE_LINK1"/>
            <w:bookmarkStart w:id="3" w:name="OLE_LINK2"/>
            <w:r>
              <w:rPr>
                <w:rFonts w:ascii="仿宋_GB2312" w:eastAsia="仿宋_GB2312" w:hint="eastAsia"/>
                <w:szCs w:val="21"/>
              </w:rPr>
              <w:t>地址：</w:t>
            </w:r>
            <w:r w:rsidR="00EA4FE4">
              <w:rPr>
                <w:rFonts w:ascii="仿宋_GB2312" w:eastAsia="仿宋_GB2312" w:hint="eastAsia"/>
                <w:szCs w:val="21"/>
              </w:rPr>
              <w:t>曲江校区</w:t>
            </w:r>
            <w:bookmarkStart w:id="4" w:name="_GoBack"/>
            <w:bookmarkEnd w:id="4"/>
            <w:r w:rsidR="008E731C">
              <w:rPr>
                <w:rFonts w:ascii="仿宋_GB2312" w:eastAsia="仿宋_GB2312" w:hint="eastAsia"/>
                <w:szCs w:val="21"/>
              </w:rPr>
              <w:t>逸夫科技信息馆</w:t>
            </w:r>
            <w:r w:rsidRPr="0024754A">
              <w:rPr>
                <w:rFonts w:ascii="仿宋_GB2312" w:eastAsia="仿宋_GB2312" w:hint="eastAsia"/>
                <w:szCs w:val="21"/>
              </w:rPr>
              <w:t>一楼108室</w:t>
            </w:r>
            <w:bookmarkEnd w:id="2"/>
            <w:bookmarkEnd w:id="3"/>
          </w:p>
          <w:p w:rsidR="00A61FF6" w:rsidRPr="00B101D0" w:rsidRDefault="00645991" w:rsidP="00645991">
            <w:pPr>
              <w:jc w:val="left"/>
              <w:rPr>
                <w:rFonts w:ascii="仿宋_GB2312" w:eastAsia="仿宋_GB2312"/>
                <w:sz w:val="28"/>
              </w:rPr>
            </w:pPr>
            <w:r w:rsidRPr="00287386">
              <w:rPr>
                <w:rFonts w:ascii="仿宋_GB2312" w:eastAsia="仿宋_GB2312" w:hint="eastAsia"/>
                <w:szCs w:val="21"/>
              </w:rPr>
              <w:t xml:space="preserve">注意: </w:t>
            </w:r>
            <w:r>
              <w:rPr>
                <w:rFonts w:ascii="仿宋_GB2312" w:eastAsia="仿宋_GB2312" w:hint="eastAsia"/>
                <w:szCs w:val="21"/>
              </w:rPr>
              <w:t>请毕业生</w:t>
            </w:r>
            <w:r w:rsidRPr="00287386">
              <w:rPr>
                <w:rFonts w:ascii="仿宋_GB2312" w:eastAsia="仿宋_GB2312" w:hint="eastAsia"/>
                <w:szCs w:val="21"/>
              </w:rPr>
              <w:t>凭校园卡办理。</w:t>
            </w:r>
          </w:p>
        </w:tc>
      </w:tr>
      <w:tr w:rsidR="00A61FF6" w:rsidTr="00E71850">
        <w:trPr>
          <w:trHeight w:val="2184"/>
          <w:jc w:val="center"/>
        </w:trPr>
        <w:tc>
          <w:tcPr>
            <w:tcW w:w="4329" w:type="dxa"/>
            <w:vAlign w:val="center"/>
          </w:tcPr>
          <w:p w:rsidR="00645991" w:rsidRDefault="00645991" w:rsidP="00645991">
            <w:pPr>
              <w:jc w:val="center"/>
              <w:rPr>
                <w:rFonts w:ascii="仿宋_GB2312" w:eastAsia="仿宋_GB2312"/>
                <w:b/>
                <w:sz w:val="28"/>
                <w:szCs w:val="28"/>
              </w:rPr>
            </w:pPr>
            <w:r w:rsidRPr="0024754A">
              <w:rPr>
                <w:rFonts w:ascii="仿宋_GB2312" w:eastAsia="仿宋_GB2312" w:hint="eastAsia"/>
                <w:b/>
                <w:sz w:val="28"/>
                <w:szCs w:val="28"/>
              </w:rPr>
              <w:t>公寓管理中心</w:t>
            </w:r>
          </w:p>
          <w:p w:rsidR="00863721" w:rsidRPr="0024754A" w:rsidRDefault="00863721" w:rsidP="00645991">
            <w:pPr>
              <w:jc w:val="center"/>
              <w:rPr>
                <w:rFonts w:ascii="仿宋_GB2312" w:eastAsia="仿宋_GB2312"/>
                <w:b/>
                <w:sz w:val="28"/>
                <w:szCs w:val="28"/>
              </w:rPr>
            </w:pPr>
          </w:p>
          <w:p w:rsidR="00645991" w:rsidRPr="0024754A" w:rsidRDefault="00645991" w:rsidP="00645991">
            <w:pPr>
              <w:jc w:val="left"/>
              <w:rPr>
                <w:rFonts w:ascii="仿宋_GB2312" w:eastAsia="仿宋_GB2312"/>
                <w:szCs w:val="21"/>
              </w:rPr>
            </w:pPr>
            <w:r w:rsidRPr="0024754A">
              <w:rPr>
                <w:rFonts w:ascii="仿宋_GB2312" w:eastAsia="仿宋_GB2312" w:hint="eastAsia"/>
                <w:szCs w:val="21"/>
              </w:rPr>
              <w:t>地址：</w:t>
            </w:r>
            <w:r>
              <w:rPr>
                <w:rFonts w:ascii="仿宋_GB2312" w:eastAsia="仿宋_GB2312" w:hint="eastAsia"/>
                <w:szCs w:val="21"/>
              </w:rPr>
              <w:t>曲江校区</w:t>
            </w:r>
            <w:r w:rsidRPr="0024754A">
              <w:rPr>
                <w:rFonts w:ascii="仿宋_GB2312" w:eastAsia="仿宋_GB2312" w:hint="eastAsia"/>
                <w:szCs w:val="21"/>
              </w:rPr>
              <w:t>9号公寓212室</w:t>
            </w:r>
          </w:p>
          <w:p w:rsidR="00287386" w:rsidRPr="00B101D0" w:rsidRDefault="00645991" w:rsidP="00645991">
            <w:pPr>
              <w:ind w:left="525" w:hangingChars="250" w:hanging="525"/>
              <w:jc w:val="left"/>
              <w:rPr>
                <w:rFonts w:ascii="仿宋_GB2312" w:eastAsia="仿宋_GB2312"/>
                <w:sz w:val="28"/>
              </w:rPr>
            </w:pPr>
            <w:r w:rsidRPr="0024754A">
              <w:rPr>
                <w:rFonts w:ascii="仿宋_GB2312" w:eastAsia="仿宋_GB2312" w:hint="eastAsia"/>
                <w:szCs w:val="21"/>
              </w:rPr>
              <w:t>事项：毕业生先在所住公寓管理员处办理完宿舍清退手续后再到公寓管理中心盖章。</w:t>
            </w:r>
          </w:p>
        </w:tc>
        <w:tc>
          <w:tcPr>
            <w:tcW w:w="4742" w:type="dxa"/>
            <w:vAlign w:val="center"/>
          </w:tcPr>
          <w:p w:rsidR="00A61FF6" w:rsidRPr="00B101D0" w:rsidRDefault="00A61FF6" w:rsidP="0024754A">
            <w:pPr>
              <w:ind w:left="700" w:hangingChars="250" w:hanging="700"/>
              <w:jc w:val="left"/>
              <w:rPr>
                <w:rFonts w:ascii="仿宋_GB2312" w:eastAsia="仿宋_GB2312"/>
                <w:sz w:val="28"/>
              </w:rPr>
            </w:pPr>
          </w:p>
        </w:tc>
      </w:tr>
    </w:tbl>
    <w:p w:rsidR="00CE3DAE" w:rsidRPr="00D6189E" w:rsidRDefault="00080913" w:rsidP="0049382D">
      <w:pPr>
        <w:spacing w:line="360" w:lineRule="auto"/>
        <w:ind w:leftChars="100" w:left="210"/>
        <w:rPr>
          <w:rFonts w:ascii="仿宋_GB2312" w:eastAsia="仿宋_GB2312"/>
        </w:rPr>
      </w:pPr>
      <w:r w:rsidRPr="00D6189E">
        <w:rPr>
          <w:rFonts w:ascii="仿宋_GB2312" w:eastAsia="仿宋_GB2312" w:hint="eastAsia"/>
        </w:rPr>
        <w:t>说明：</w:t>
      </w:r>
    </w:p>
    <w:p w:rsidR="00CE3DAE" w:rsidRPr="00D6189E" w:rsidRDefault="00080913" w:rsidP="0049382D">
      <w:pPr>
        <w:pStyle w:val="a7"/>
        <w:numPr>
          <w:ilvl w:val="0"/>
          <w:numId w:val="1"/>
        </w:numPr>
        <w:spacing w:line="360" w:lineRule="auto"/>
        <w:ind w:leftChars="100" w:left="585" w:firstLineChars="0"/>
        <w:rPr>
          <w:rFonts w:ascii="仿宋_GB2312" w:eastAsia="仿宋_GB2312"/>
        </w:rPr>
      </w:pPr>
      <w:r w:rsidRPr="00D6189E">
        <w:rPr>
          <w:rFonts w:ascii="仿宋_GB2312" w:eastAsia="仿宋_GB2312" w:hint="eastAsia"/>
        </w:rPr>
        <w:t>请以上各单位办完离校手续后签字或盖章。</w:t>
      </w:r>
    </w:p>
    <w:p w:rsidR="00464031" w:rsidRPr="00E937E1" w:rsidRDefault="00080913" w:rsidP="00E937E1">
      <w:pPr>
        <w:pStyle w:val="a7"/>
        <w:numPr>
          <w:ilvl w:val="0"/>
          <w:numId w:val="1"/>
        </w:numPr>
        <w:spacing w:line="440" w:lineRule="exact"/>
        <w:ind w:leftChars="100" w:left="585" w:firstLineChars="0"/>
        <w:rPr>
          <w:rFonts w:ascii="仿宋_GB2312" w:eastAsia="仿宋_GB2312"/>
        </w:rPr>
      </w:pPr>
      <w:r w:rsidRPr="009C39CD">
        <w:rPr>
          <w:rFonts w:ascii="仿宋_GB2312" w:eastAsia="仿宋_GB2312" w:hint="eastAsia"/>
        </w:rPr>
        <w:t>毕业生办完离校手续后凭本通知单到</w:t>
      </w:r>
      <w:r w:rsidR="00BF051A" w:rsidRPr="009C39CD">
        <w:rPr>
          <w:rFonts w:ascii="仿宋_GB2312" w:eastAsia="仿宋_GB2312" w:hint="eastAsia"/>
        </w:rPr>
        <w:t>院</w:t>
      </w:r>
      <w:proofErr w:type="gramStart"/>
      <w:r w:rsidRPr="009C39CD">
        <w:rPr>
          <w:rFonts w:ascii="仿宋_GB2312" w:eastAsia="仿宋_GB2312" w:hint="eastAsia"/>
        </w:rPr>
        <w:t>学工办</w:t>
      </w:r>
      <w:proofErr w:type="gramEnd"/>
      <w:r w:rsidRPr="009C39CD">
        <w:rPr>
          <w:rFonts w:ascii="仿宋_GB2312" w:eastAsia="仿宋_GB2312" w:hint="eastAsia"/>
        </w:rPr>
        <w:t>领取《报到证》（被录取为</w:t>
      </w:r>
      <w:r w:rsidR="00BF051A" w:rsidRPr="009C39CD">
        <w:rPr>
          <w:rFonts w:ascii="仿宋_GB2312" w:eastAsia="仿宋_GB2312" w:hint="eastAsia"/>
        </w:rPr>
        <w:t>全日制</w:t>
      </w:r>
      <w:r w:rsidRPr="009C39CD">
        <w:rPr>
          <w:rFonts w:ascii="仿宋_GB2312" w:eastAsia="仿宋_GB2312" w:hint="eastAsia"/>
        </w:rPr>
        <w:t>研究生的</w:t>
      </w:r>
      <w:r w:rsidR="00DD0A36" w:rsidRPr="009C39CD">
        <w:rPr>
          <w:rFonts w:ascii="仿宋_GB2312" w:eastAsia="仿宋_GB2312" w:hint="eastAsia"/>
        </w:rPr>
        <w:t>学生</w:t>
      </w:r>
      <w:r w:rsidRPr="009C39CD">
        <w:rPr>
          <w:rFonts w:ascii="仿宋_GB2312" w:eastAsia="仿宋_GB2312" w:hint="eastAsia"/>
        </w:rPr>
        <w:t>没有</w:t>
      </w:r>
      <w:r w:rsidRPr="00E937E1">
        <w:rPr>
          <w:rFonts w:ascii="仿宋_GB2312" w:eastAsia="仿宋_GB2312" w:hint="eastAsia"/>
        </w:rPr>
        <w:t>报到证，把离校通知单交到</w:t>
      </w:r>
      <w:r w:rsidR="00DD0A36" w:rsidRPr="00E937E1">
        <w:rPr>
          <w:rFonts w:ascii="仿宋_GB2312" w:eastAsia="仿宋_GB2312" w:hint="eastAsia"/>
        </w:rPr>
        <w:t>院</w:t>
      </w:r>
      <w:proofErr w:type="gramStart"/>
      <w:r w:rsidRPr="00E937E1">
        <w:rPr>
          <w:rFonts w:ascii="仿宋_GB2312" w:eastAsia="仿宋_GB2312" w:hint="eastAsia"/>
        </w:rPr>
        <w:t>学工办</w:t>
      </w:r>
      <w:proofErr w:type="gramEnd"/>
      <w:r w:rsidRPr="00E937E1">
        <w:rPr>
          <w:rFonts w:ascii="仿宋_GB2312" w:eastAsia="仿宋_GB2312" w:hint="eastAsia"/>
        </w:rPr>
        <w:t>即可）</w:t>
      </w:r>
      <w:r w:rsidR="00464031" w:rsidRPr="00E937E1">
        <w:rPr>
          <w:rFonts w:ascii="仿宋_GB2312" w:eastAsia="仿宋_GB2312" w:hint="eastAsia"/>
          <w:sz w:val="22"/>
        </w:rPr>
        <w:t>，</w:t>
      </w:r>
      <w:r w:rsidR="00464031" w:rsidRPr="00E937E1">
        <w:rPr>
          <w:rFonts w:ascii="仿宋_GB2312" w:eastAsia="仿宋_GB2312" w:hint="eastAsia"/>
        </w:rPr>
        <w:t>学生党员请到院学工</w:t>
      </w:r>
      <w:proofErr w:type="gramStart"/>
      <w:r w:rsidR="00464031" w:rsidRPr="00E937E1">
        <w:rPr>
          <w:rFonts w:ascii="仿宋_GB2312" w:eastAsia="仿宋_GB2312" w:hint="eastAsia"/>
        </w:rPr>
        <w:t>办</w:t>
      </w:r>
      <w:proofErr w:type="gramEnd"/>
      <w:r w:rsidR="00464031" w:rsidRPr="00E937E1">
        <w:rPr>
          <w:rFonts w:ascii="仿宋_GB2312" w:eastAsia="仿宋_GB2312" w:hint="eastAsia"/>
        </w:rPr>
        <w:t>办理党组织关系转接手续。</w:t>
      </w:r>
    </w:p>
    <w:p w:rsidR="00464031" w:rsidRPr="00D6189E" w:rsidRDefault="00464031" w:rsidP="0049382D">
      <w:pPr>
        <w:pStyle w:val="a7"/>
        <w:numPr>
          <w:ilvl w:val="0"/>
          <w:numId w:val="1"/>
        </w:numPr>
        <w:tabs>
          <w:tab w:val="left" w:pos="7875"/>
        </w:tabs>
        <w:spacing w:line="440" w:lineRule="exact"/>
        <w:ind w:leftChars="100" w:left="585" w:firstLineChars="0"/>
        <w:rPr>
          <w:rFonts w:ascii="仿宋_GB2312" w:eastAsia="仿宋_GB2312"/>
        </w:rPr>
      </w:pPr>
      <w:r w:rsidRPr="00D6189E">
        <w:rPr>
          <w:rFonts w:ascii="仿宋_GB2312" w:eastAsia="仿宋_GB2312" w:hint="eastAsia"/>
        </w:rPr>
        <w:t>请毕业生务必在离校半年内查询个人档案寄达情况。</w:t>
      </w:r>
    </w:p>
    <w:p w:rsidR="000643F9" w:rsidRPr="006D4D5D" w:rsidRDefault="000643F9" w:rsidP="002D4FBC">
      <w:pPr>
        <w:spacing w:line="440" w:lineRule="exact"/>
        <w:ind w:right="880"/>
        <w:jc w:val="right"/>
        <w:rPr>
          <w:rFonts w:ascii="仿宋_GB2312" w:eastAsia="仿宋_GB2312" w:hAnsi="宋体"/>
          <w:b/>
          <w:bCs/>
          <w:sz w:val="28"/>
          <w:szCs w:val="28"/>
        </w:rPr>
      </w:pPr>
    </w:p>
    <w:p w:rsidR="00515B26" w:rsidRPr="00515B26" w:rsidRDefault="002D4FBC" w:rsidP="00167C9C">
      <w:pPr>
        <w:spacing w:line="440" w:lineRule="exact"/>
        <w:ind w:right="880"/>
        <w:jc w:val="right"/>
        <w:rPr>
          <w:rFonts w:ascii="仿宋_GB2312" w:eastAsia="仿宋_GB2312" w:hAnsi="宋体"/>
          <w:b/>
          <w:bCs/>
          <w:sz w:val="28"/>
          <w:szCs w:val="28"/>
        </w:rPr>
      </w:pPr>
      <w:r w:rsidRPr="00F96B75">
        <w:rPr>
          <w:rFonts w:ascii="仿宋_GB2312" w:eastAsia="仿宋_GB2312" w:hAnsi="宋体" w:hint="eastAsia"/>
          <w:b/>
          <w:bCs/>
          <w:sz w:val="28"/>
          <w:szCs w:val="28"/>
        </w:rPr>
        <w:t>校长办公室</w:t>
      </w:r>
    </w:p>
    <w:sectPr w:rsidR="00515B26" w:rsidRPr="00515B26" w:rsidSect="00FD3E83">
      <w:headerReference w:type="default" r:id="rId7"/>
      <w:pgSz w:w="11907" w:h="16840"/>
      <w:pgMar w:top="851" w:right="1134" w:bottom="79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E0" w:rsidRDefault="002C7DE0">
      <w:r>
        <w:separator/>
      </w:r>
    </w:p>
  </w:endnote>
  <w:endnote w:type="continuationSeparator" w:id="0">
    <w:p w:rsidR="002C7DE0" w:rsidRDefault="002C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E0" w:rsidRDefault="002C7DE0">
      <w:r>
        <w:separator/>
      </w:r>
    </w:p>
  </w:footnote>
  <w:footnote w:type="continuationSeparator" w:id="0">
    <w:p w:rsidR="002C7DE0" w:rsidRDefault="002C7D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79" w:rsidRDefault="00F23279" w:rsidP="00585C5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64DC5"/>
    <w:multiLevelType w:val="hybridMultilevel"/>
    <w:tmpl w:val="01428210"/>
    <w:lvl w:ilvl="0" w:tplc="6F28A93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FB6"/>
    <w:rsid w:val="00025CB4"/>
    <w:rsid w:val="00041D1E"/>
    <w:rsid w:val="000627B3"/>
    <w:rsid w:val="000643F9"/>
    <w:rsid w:val="00080913"/>
    <w:rsid w:val="001235D7"/>
    <w:rsid w:val="00152CDD"/>
    <w:rsid w:val="00166842"/>
    <w:rsid w:val="00167C9C"/>
    <w:rsid w:val="00172A27"/>
    <w:rsid w:val="00185F21"/>
    <w:rsid w:val="001911AD"/>
    <w:rsid w:val="001C300E"/>
    <w:rsid w:val="001D118B"/>
    <w:rsid w:val="001E0116"/>
    <w:rsid w:val="001E76A9"/>
    <w:rsid w:val="001F0C5E"/>
    <w:rsid w:val="001F5056"/>
    <w:rsid w:val="0024754A"/>
    <w:rsid w:val="00266B49"/>
    <w:rsid w:val="00276EE0"/>
    <w:rsid w:val="00287386"/>
    <w:rsid w:val="00291729"/>
    <w:rsid w:val="002C7DE0"/>
    <w:rsid w:val="002D4FBC"/>
    <w:rsid w:val="002E2E8A"/>
    <w:rsid w:val="00330AC2"/>
    <w:rsid w:val="00346CF3"/>
    <w:rsid w:val="0036145C"/>
    <w:rsid w:val="003A2149"/>
    <w:rsid w:val="003A6E95"/>
    <w:rsid w:val="003D46D7"/>
    <w:rsid w:val="0043271D"/>
    <w:rsid w:val="00464031"/>
    <w:rsid w:val="0049382D"/>
    <w:rsid w:val="004A36AB"/>
    <w:rsid w:val="004D213F"/>
    <w:rsid w:val="004D623E"/>
    <w:rsid w:val="004F3152"/>
    <w:rsid w:val="00515B26"/>
    <w:rsid w:val="00585C53"/>
    <w:rsid w:val="00622F74"/>
    <w:rsid w:val="006345A3"/>
    <w:rsid w:val="00635D63"/>
    <w:rsid w:val="00645991"/>
    <w:rsid w:val="00650426"/>
    <w:rsid w:val="00677F73"/>
    <w:rsid w:val="0068055D"/>
    <w:rsid w:val="00681370"/>
    <w:rsid w:val="006B1626"/>
    <w:rsid w:val="006D4D5D"/>
    <w:rsid w:val="006F7E70"/>
    <w:rsid w:val="007336FC"/>
    <w:rsid w:val="0079569E"/>
    <w:rsid w:val="007C04F3"/>
    <w:rsid w:val="007C2F30"/>
    <w:rsid w:val="007F19B7"/>
    <w:rsid w:val="008045EE"/>
    <w:rsid w:val="00812E38"/>
    <w:rsid w:val="00812F80"/>
    <w:rsid w:val="008513DC"/>
    <w:rsid w:val="00863721"/>
    <w:rsid w:val="008945E6"/>
    <w:rsid w:val="008B47F8"/>
    <w:rsid w:val="008E731C"/>
    <w:rsid w:val="00904E80"/>
    <w:rsid w:val="00932DE3"/>
    <w:rsid w:val="009655CD"/>
    <w:rsid w:val="00976B49"/>
    <w:rsid w:val="009939B6"/>
    <w:rsid w:val="009C39CD"/>
    <w:rsid w:val="009E5AB3"/>
    <w:rsid w:val="00A3148B"/>
    <w:rsid w:val="00A35021"/>
    <w:rsid w:val="00A361FE"/>
    <w:rsid w:val="00A508EC"/>
    <w:rsid w:val="00A55409"/>
    <w:rsid w:val="00A61FF6"/>
    <w:rsid w:val="00A81A81"/>
    <w:rsid w:val="00AC19BD"/>
    <w:rsid w:val="00AC2AB8"/>
    <w:rsid w:val="00AD7A0C"/>
    <w:rsid w:val="00AE139D"/>
    <w:rsid w:val="00B101D0"/>
    <w:rsid w:val="00B2697D"/>
    <w:rsid w:val="00B41586"/>
    <w:rsid w:val="00B45B47"/>
    <w:rsid w:val="00B56DEC"/>
    <w:rsid w:val="00B57FBD"/>
    <w:rsid w:val="00B86028"/>
    <w:rsid w:val="00BA35D4"/>
    <w:rsid w:val="00BC1D29"/>
    <w:rsid w:val="00BE3576"/>
    <w:rsid w:val="00BE62FB"/>
    <w:rsid w:val="00BF051A"/>
    <w:rsid w:val="00BF72F7"/>
    <w:rsid w:val="00C11EC6"/>
    <w:rsid w:val="00C22DFA"/>
    <w:rsid w:val="00C953E0"/>
    <w:rsid w:val="00CE3DAE"/>
    <w:rsid w:val="00CE6FE1"/>
    <w:rsid w:val="00CF2AC5"/>
    <w:rsid w:val="00D1175E"/>
    <w:rsid w:val="00D27F70"/>
    <w:rsid w:val="00D34F4D"/>
    <w:rsid w:val="00D6189E"/>
    <w:rsid w:val="00D771B6"/>
    <w:rsid w:val="00DB01CF"/>
    <w:rsid w:val="00DB03D2"/>
    <w:rsid w:val="00DD0A36"/>
    <w:rsid w:val="00DD44A5"/>
    <w:rsid w:val="00DF1039"/>
    <w:rsid w:val="00DF10A9"/>
    <w:rsid w:val="00DF7B32"/>
    <w:rsid w:val="00E11649"/>
    <w:rsid w:val="00E11BB8"/>
    <w:rsid w:val="00E16518"/>
    <w:rsid w:val="00E3228F"/>
    <w:rsid w:val="00E33D61"/>
    <w:rsid w:val="00E41444"/>
    <w:rsid w:val="00E507DE"/>
    <w:rsid w:val="00E50D84"/>
    <w:rsid w:val="00E71850"/>
    <w:rsid w:val="00E937E1"/>
    <w:rsid w:val="00E938F2"/>
    <w:rsid w:val="00E957A6"/>
    <w:rsid w:val="00E97641"/>
    <w:rsid w:val="00EA4FE4"/>
    <w:rsid w:val="00EC2A40"/>
    <w:rsid w:val="00EE18CD"/>
    <w:rsid w:val="00F2156D"/>
    <w:rsid w:val="00F23279"/>
    <w:rsid w:val="00F513CA"/>
    <w:rsid w:val="00F665B2"/>
    <w:rsid w:val="00FD114A"/>
    <w:rsid w:val="00FD3E83"/>
    <w:rsid w:val="00FE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7DDD25-FC45-4EDA-8C81-0BD5E9D2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Date"/>
    <w:basedOn w:val="a"/>
    <w:next w:val="a"/>
    <w:pPr>
      <w:ind w:leftChars="2500" w:left="100"/>
    </w:pPr>
    <w:rPr>
      <w:rFonts w:ascii="宋体" w:hAnsi="宋体"/>
    </w:rPr>
  </w:style>
  <w:style w:type="paragraph" w:styleId="a5">
    <w:name w:val="footer"/>
    <w:basedOn w:val="a"/>
    <w:pPr>
      <w:tabs>
        <w:tab w:val="center" w:pos="4153"/>
        <w:tab w:val="right" w:pos="8306"/>
      </w:tabs>
      <w:snapToGrid w:val="0"/>
      <w:jc w:val="left"/>
    </w:pPr>
    <w:rPr>
      <w:sz w:val="18"/>
      <w:szCs w:val="18"/>
    </w:rPr>
  </w:style>
  <w:style w:type="paragraph" w:styleId="a6">
    <w:name w:val="Balloon Text"/>
    <w:basedOn w:val="a"/>
    <w:rPr>
      <w:sz w:val="18"/>
      <w:szCs w:val="18"/>
    </w:rPr>
  </w:style>
  <w:style w:type="paragraph" w:styleId="a7">
    <w:name w:val="List Paragraph"/>
    <w:basedOn w:val="a"/>
    <w:uiPriority w:val="34"/>
    <w:qFormat/>
    <w:rsid w:val="00CE3D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85</Words>
  <Characters>487</Characters>
  <Application>Microsoft Office Word</Application>
  <DocSecurity>0</DocSecurity>
  <PresentationFormat/>
  <Lines>4</Lines>
  <Paragraphs>1</Paragraphs>
  <Slides>0</Slides>
  <Notes>0</Notes>
  <HiddenSlides>0</HiddenSlides>
  <MMClips>0</MMClips>
  <ScaleCrop>false</ScaleCrop>
  <Manager/>
  <Company>bfb</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西安理工大学毕业生离校通知单</dc:title>
  <dc:subject/>
  <dc:creator>bfb</dc:creator>
  <cp:keywords/>
  <dc:description/>
  <cp:lastModifiedBy>syy</cp:lastModifiedBy>
  <cp:revision>96</cp:revision>
  <cp:lastPrinted>2017-06-22T01:00:00Z</cp:lastPrinted>
  <dcterms:created xsi:type="dcterms:W3CDTF">2017-06-08T02:00:00Z</dcterms:created>
  <dcterms:modified xsi:type="dcterms:W3CDTF">2018-06-22T08:48:00Z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