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17" w:rsidRDefault="00F72017" w:rsidP="00F72017">
      <w:pPr>
        <w:spacing w:line="360" w:lineRule="auto"/>
        <w:jc w:val="center"/>
        <w:rPr>
          <w:rFonts w:ascii="宋体" w:hAnsi="宋体" w:hint="eastAsia"/>
          <w:b/>
          <w:sz w:val="24"/>
          <w:lang w:eastAsia="zh-CN"/>
        </w:rPr>
      </w:pPr>
    </w:p>
    <w:p w:rsidR="00F72017" w:rsidRDefault="00F72017" w:rsidP="00F72017">
      <w:pPr>
        <w:spacing w:line="360" w:lineRule="auto"/>
        <w:jc w:val="center"/>
        <w:rPr>
          <w:rFonts w:ascii="宋体" w:hAnsi="宋体" w:hint="eastAsia"/>
          <w:b/>
          <w:sz w:val="24"/>
          <w:lang w:eastAsia="zh-CN"/>
        </w:rPr>
      </w:pPr>
      <w:bookmarkStart w:id="0" w:name="_GoBack"/>
      <w:r w:rsidRPr="00F72017">
        <w:rPr>
          <w:rFonts w:ascii="宋体" w:hAnsi="宋体" w:hint="eastAsia"/>
          <w:b/>
          <w:sz w:val="24"/>
          <w:lang w:eastAsia="zh-CN"/>
        </w:rPr>
        <w:t>关于2004年贵州省接收省外普通高校毕业生有关问题的函</w:t>
      </w:r>
    </w:p>
    <w:bookmarkEnd w:id="0"/>
    <w:p w:rsidR="00F72017" w:rsidRPr="00F72017" w:rsidRDefault="00F72017" w:rsidP="00F72017">
      <w:pPr>
        <w:spacing w:line="360" w:lineRule="auto"/>
        <w:jc w:val="center"/>
        <w:rPr>
          <w:rFonts w:ascii="宋体" w:hAnsi="宋体" w:hint="eastAsia"/>
          <w:b/>
          <w:lang w:eastAsia="zh-CN"/>
        </w:rPr>
      </w:pPr>
    </w:p>
    <w:p w:rsidR="00F72017" w:rsidRPr="00F72017" w:rsidRDefault="00F72017" w:rsidP="00F72017">
      <w:pPr>
        <w:spacing w:line="360" w:lineRule="auto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>各省、自治区、直辖市毕业生就业工作部门、各有关高等院校:</w:t>
      </w:r>
    </w:p>
    <w:p w:rsidR="00F72017" w:rsidRPr="00F72017" w:rsidRDefault="00F72017" w:rsidP="00F72017">
      <w:pPr>
        <w:spacing w:line="360" w:lineRule="auto"/>
        <w:ind w:firstLineChars="200" w:firstLine="440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>感谢贵校多年来对我省毕业生就业工作的支持和协助！为了做好2004年我省毕业生就业工作，减少毕业生就业的中间环节，凡签订就业协议书的贵州生源毕业生，请直接将《报到证》开至用人单位，毕业 生档案直接寄往用人单位；未签订就业协议书的贵州生源毕业生，除在你校办 理了户口和档案托管手续的毕业生外，其他毕业生愿回贵州的请直接将《报到 证》开至毕业生生源所在市、州、地毕业生就业主管部门（见附件），档案随寄。</w:t>
      </w:r>
    </w:p>
    <w:p w:rsidR="00F72017" w:rsidRPr="00F72017" w:rsidRDefault="00F72017" w:rsidP="00F72017">
      <w:pPr>
        <w:spacing w:line="360" w:lineRule="auto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>欢迎其他非贵州生源的毕业生到贵州就业，为西部大开发和贵州的建设 发展作贡献。</w:t>
      </w:r>
    </w:p>
    <w:p w:rsidR="00F72017" w:rsidRPr="00F72017" w:rsidRDefault="00F72017" w:rsidP="00F72017">
      <w:pPr>
        <w:spacing w:line="360" w:lineRule="auto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>联系人：周明</w:t>
      </w:r>
    </w:p>
    <w:p w:rsidR="00F72017" w:rsidRPr="00F72017" w:rsidRDefault="00F72017" w:rsidP="00F72017">
      <w:pPr>
        <w:spacing w:line="360" w:lineRule="auto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>电</w:t>
      </w:r>
      <w:r w:rsidRPr="00F72017">
        <w:rPr>
          <w:rFonts w:ascii="宋体" w:hAnsi="宋体" w:hint="eastAsia"/>
          <w:lang w:eastAsia="zh-CN"/>
        </w:rPr>
        <w:tab/>
        <w:t>话：0851-6824659 传真：0851-6810407</w:t>
      </w:r>
    </w:p>
    <w:p w:rsidR="00F72017" w:rsidRPr="00F72017" w:rsidRDefault="00F72017" w:rsidP="00F72017">
      <w:pPr>
        <w:spacing w:line="360" w:lineRule="auto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>地</w:t>
      </w:r>
      <w:r w:rsidRPr="00F72017">
        <w:rPr>
          <w:rFonts w:ascii="宋体" w:hAnsi="宋体" w:hint="eastAsia"/>
          <w:lang w:eastAsia="zh-CN"/>
        </w:rPr>
        <w:tab/>
        <w:t>址：贵阳市</w:t>
      </w:r>
      <w:proofErr w:type="gramStart"/>
      <w:r w:rsidRPr="00F72017">
        <w:rPr>
          <w:rFonts w:ascii="宋体" w:hAnsi="宋体" w:hint="eastAsia"/>
          <w:lang w:eastAsia="zh-CN"/>
        </w:rPr>
        <w:t>八鸽岩</w:t>
      </w:r>
      <w:proofErr w:type="gramEnd"/>
      <w:r w:rsidRPr="00F72017">
        <w:rPr>
          <w:rFonts w:ascii="宋体" w:hAnsi="宋体" w:hint="eastAsia"/>
          <w:lang w:eastAsia="zh-CN"/>
        </w:rPr>
        <w:t>路138号 邮</w:t>
      </w:r>
      <w:r w:rsidRPr="00F72017">
        <w:rPr>
          <w:rFonts w:ascii="宋体" w:hAnsi="宋体" w:hint="eastAsia"/>
          <w:lang w:eastAsia="zh-CN"/>
        </w:rPr>
        <w:tab/>
        <w:t>编：550004</w:t>
      </w:r>
    </w:p>
    <w:p w:rsidR="00F72017" w:rsidRPr="00F72017" w:rsidRDefault="00F72017" w:rsidP="00F72017">
      <w:pPr>
        <w:spacing w:line="360" w:lineRule="auto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>就业信息网：http://www.gzsjyzx.com/</w:t>
      </w:r>
    </w:p>
    <w:p w:rsidR="00F72017" w:rsidRPr="00F72017" w:rsidRDefault="00F72017" w:rsidP="00F72017">
      <w:pPr>
        <w:spacing w:line="360" w:lineRule="auto"/>
        <w:rPr>
          <w:rFonts w:ascii="宋体" w:hAnsi="宋体"/>
          <w:lang w:eastAsia="zh-CN"/>
        </w:rPr>
      </w:pPr>
    </w:p>
    <w:p w:rsidR="00F72017" w:rsidRPr="00F72017" w:rsidRDefault="00F72017" w:rsidP="00F72017">
      <w:pPr>
        <w:spacing w:line="360" w:lineRule="auto"/>
        <w:jc w:val="right"/>
        <w:rPr>
          <w:rFonts w:ascii="宋体" w:hAnsi="宋体" w:hint="eastAsia"/>
          <w:lang w:eastAsia="zh-CN"/>
        </w:rPr>
      </w:pPr>
      <w:r w:rsidRPr="00F72017">
        <w:rPr>
          <w:rFonts w:ascii="宋体" w:hAnsi="宋体" w:hint="eastAsia"/>
          <w:lang w:eastAsia="zh-CN"/>
        </w:rPr>
        <w:t xml:space="preserve">贵州省大中专毕业生就业指导中心 </w:t>
      </w:r>
    </w:p>
    <w:p w:rsidR="00471C6E" w:rsidRDefault="00F72017" w:rsidP="00F72017">
      <w:pPr>
        <w:spacing w:line="360" w:lineRule="auto"/>
        <w:jc w:val="right"/>
        <w:rPr>
          <w:rFonts w:ascii="宋体" w:hAnsi="宋体"/>
          <w:lang w:eastAsia="zh-CN"/>
        </w:rPr>
        <w:sectPr w:rsidR="00471C6E" w:rsidSect="00F72017">
          <w:footerReference w:type="default" r:id="rId8"/>
          <w:pgSz w:w="10780" w:h="15030"/>
          <w:pgMar w:top="1440" w:right="1080" w:bottom="1440" w:left="1080" w:header="0" w:footer="693" w:gutter="0"/>
          <w:cols w:space="720"/>
          <w:docGrid w:linePitch="299"/>
        </w:sectPr>
      </w:pPr>
      <w:r w:rsidRPr="00F72017">
        <w:rPr>
          <w:rFonts w:ascii="宋体" w:hAnsi="宋体" w:hint="eastAsia"/>
          <w:lang w:eastAsia="zh-CN"/>
        </w:rPr>
        <w:t>二○○四年四月九日</w:t>
      </w:r>
    </w:p>
    <w:p w:rsidR="00471C6E" w:rsidRDefault="00F1025D" w:rsidP="00F72017">
      <w:pPr>
        <w:pStyle w:val="a3"/>
        <w:spacing w:line="360" w:lineRule="auto"/>
        <w:ind w:left="113"/>
        <w:rPr>
          <w:rFonts w:ascii="宋体" w:eastAsia="宋体" w:hAnsi="宋体"/>
        </w:rPr>
      </w:pPr>
      <w:r>
        <w:rPr>
          <w:rFonts w:ascii="宋体" w:eastAsia="宋体" w:hAnsi="宋体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B46148" wp14:editId="4504B0BE">
                <wp:simplePos x="0" y="0"/>
                <wp:positionH relativeFrom="page">
                  <wp:posOffset>6102350</wp:posOffset>
                </wp:positionH>
                <wp:positionV relativeFrom="paragraph">
                  <wp:posOffset>190500</wp:posOffset>
                </wp:positionV>
                <wp:extent cx="737870" cy="1358265"/>
                <wp:effectExtent l="0" t="0" r="0" b="0"/>
                <wp:wrapNone/>
                <wp:docPr id="6" name="Group 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358265"/>
                          <a:chOff x="9610" y="300"/>
                          <a:chExt cx="1162" cy="2139203"/>
                        </a:xfrm>
                      </wpg:grpSpPr>
                      <wps:wsp>
                        <wps:cNvPr id="5" name="未知 7509"/>
                        <wps:cNvSpPr/>
                        <wps:spPr>
                          <a:xfrm>
                            <a:off x="9610" y="300"/>
                            <a:ext cx="1162" cy="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" h="2139">
                                <a:moveTo>
                                  <a:pt x="0" y="2139"/>
                                </a:moveTo>
                                <a:lnTo>
                                  <a:pt x="1162" y="2139"/>
                                </a:lnTo>
                                <a:lnTo>
                                  <a:pt x="1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7508" o:spid="_x0000_s1026" o:spt="203" style="position:absolute;left:0pt;margin-left:480.5pt;margin-top:15pt;height:106.95pt;width:58.1pt;mso-position-horizontal-relative:page;z-index:1024;mso-width-relative:page;mso-height-relative:page;" coordorigin="9610,300" coordsize="1162,2139203" o:gfxdata="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BH5o3cAAAACwEAAA8AAAAA&#10;AAAAAQAgAAAAIgAAAGRycy9kb3ducmV2LnhtbFBLAQIUABQAAAAIAIdO4kBWYO0bSQIAAEoFAAAO&#10;AAAAAAAAAAEAIAAAACsBAABkcnMvZTJvRG9jLnhtbFBLBQYAAAAABgAGAFkBAADmBQAAAAA=&#10;">
                <o:lock v:ext="edit" aspectratio="f"/>
                <v:shape id="未知 7509" o:spid="_x0000_s1026" o:spt="100" style="position:absolute;left:9610;top:300;height:2139;width:1162;" fillcolor="#58595B" filled="t" stroked="f" coordsize="1162,2139" o:gfxdata="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Cuk7sAAADa&#10;AAAADwAAAAAAAAABACAAAAAiAAAAZHJzL2Rvd25yZXYueG1sUEsBAhQAFAAAAAgAh07iQDMvBZ47&#10;AAAAOQAAABAAAAAAAAAAAQAgAAAACgEAAGRycy9zaGFwZXhtbC54bWxQSwUGAAAAAAYABgBbAQAA&#10;tAMAAAAA&#10;" path="m0,2139l1162,2139,1162,0,0,0,0,213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eastAsia="宋体" w:hAnsi="宋体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D3B98" wp14:editId="10E41681">
                <wp:simplePos x="0" y="0"/>
                <wp:positionH relativeFrom="page">
                  <wp:posOffset>6200775</wp:posOffset>
                </wp:positionH>
                <wp:positionV relativeFrom="paragraph">
                  <wp:posOffset>384810</wp:posOffset>
                </wp:positionV>
                <wp:extent cx="419100" cy="930910"/>
                <wp:effectExtent l="0" t="0" r="0" b="0"/>
                <wp:wrapNone/>
                <wp:docPr id="10" name="Quad Arrow 7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471C6E" w:rsidRDefault="00F1025D">
                            <w:pPr>
                              <w:spacing w:line="132" w:lineRule="auto"/>
                              <w:ind w:left="20"/>
                              <w:rPr>
                                <w:rFonts w:ascii="汉真广标" w:eastAsia="汉真广标" w:hAnsi="汉真广标" w:cs="汉真广标"/>
                                <w:sz w:val="62"/>
                                <w:szCs w:val="62"/>
                              </w:rPr>
                            </w:pPr>
                            <w:proofErr w:type="spellStart"/>
                            <w:r>
                              <w:rPr>
                                <w:rFonts w:ascii="汉真广标" w:eastAsia="汉真广标" w:hAnsi="汉真广标" w:cs="汉真广标"/>
                                <w:color w:val="FFFFFF"/>
                                <w:sz w:val="62"/>
                                <w:szCs w:val="62"/>
                              </w:rPr>
                              <w:t>贵州</w:t>
                            </w:r>
                            <w:proofErr w:type="spellEnd"/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7507" o:spid="_x0000_s1026" type="#_x0000_t202" style="position:absolute;left:0;text-align:left;margin-left:488.25pt;margin-top:30.3pt;width:33pt;height:73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" filled="f" stroked="f">
                <v:textbox style="layout-flow:vertical-ideographic" inset="0,0,0,0">
                  <w:txbxContent>
                    <w:p w:rsidR="00471C6E" w:rsidRDefault="00F1025D">
                      <w:pPr>
                        <w:spacing w:line="132" w:lineRule="auto"/>
                        <w:ind w:left="20"/>
                        <w:rPr>
                          <w:rFonts w:ascii="汉真广标" w:eastAsia="汉真广标" w:hAnsi="汉真广标" w:cs="汉真广标"/>
                          <w:sz w:val="62"/>
                          <w:szCs w:val="62"/>
                        </w:rPr>
                      </w:pPr>
                      <w:proofErr w:type="spellStart"/>
                      <w:r>
                        <w:rPr>
                          <w:rFonts w:ascii="汉真广标" w:eastAsia="汉真广标" w:hAnsi="汉真广标" w:cs="汉真广标"/>
                          <w:color w:val="FFFFFF"/>
                          <w:sz w:val="62"/>
                          <w:szCs w:val="62"/>
                        </w:rPr>
                        <w:t>贵州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宋体" w:eastAsia="宋体" w:hAnsi="宋体"/>
          <w:color w:val="231F20"/>
        </w:rPr>
        <w:t>附件</w:t>
      </w:r>
      <w:proofErr w:type="spellEnd"/>
      <w:r>
        <w:rPr>
          <w:rFonts w:ascii="宋体" w:eastAsia="宋体" w:hAnsi="宋体"/>
          <w:color w:val="231F20"/>
        </w:rPr>
        <w:t>：</w:t>
      </w:r>
    </w:p>
    <w:p w:rsidR="00471C6E" w:rsidRDefault="00471C6E" w:rsidP="00F72017">
      <w:pPr>
        <w:spacing w:before="6" w:line="360" w:lineRule="auto"/>
        <w:rPr>
          <w:rFonts w:ascii="宋体" w:hAnsi="宋体"/>
          <w:sz w:val="6"/>
          <w:szCs w:val="6"/>
        </w:rPr>
      </w:pPr>
    </w:p>
    <w:tbl>
      <w:tblPr>
        <w:tblW w:w="7551" w:type="dxa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934"/>
        <w:gridCol w:w="790"/>
        <w:gridCol w:w="1052"/>
        <w:gridCol w:w="911"/>
        <w:gridCol w:w="1334"/>
      </w:tblGrid>
      <w:tr w:rsidR="00471C6E">
        <w:trPr>
          <w:trHeight w:hRule="exact" w:val="561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131" w:line="360" w:lineRule="auto"/>
              <w:ind w:left="387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各市名称</w:t>
            </w:r>
            <w:proofErr w:type="spellEnd"/>
          </w:p>
        </w:tc>
        <w:tc>
          <w:tcPr>
            <w:tcW w:w="1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131" w:line="360" w:lineRule="auto"/>
              <w:ind w:left="3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报到证单位名称</w:t>
            </w:r>
            <w:proofErr w:type="spellEnd"/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 w:right="109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档案转寄单位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334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地址</w:t>
            </w:r>
            <w:proofErr w:type="spellEnd"/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233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邮编</w:t>
            </w:r>
            <w:proofErr w:type="spellEnd"/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58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电话</w:t>
            </w:r>
            <w:proofErr w:type="spellEnd"/>
          </w:p>
        </w:tc>
      </w:tr>
      <w:tr w:rsidR="00471C6E">
        <w:trPr>
          <w:trHeight w:hRule="exact" w:val="285"/>
        </w:trPr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before="3" w:line="360" w:lineRule="auto"/>
              <w:rPr>
                <w:rFonts w:ascii="宋体" w:hAnsi="宋体"/>
                <w:sz w:val="16"/>
                <w:szCs w:val="16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201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贵州省贵阳市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before="3" w:line="360" w:lineRule="auto"/>
              <w:rPr>
                <w:rFonts w:ascii="宋体" w:hAnsi="宋体"/>
                <w:sz w:val="16"/>
                <w:szCs w:val="16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24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贵州省贵阳市教育局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before="1" w:line="360" w:lineRule="auto"/>
              <w:rPr>
                <w:rFonts w:ascii="宋体" w:hAnsi="宋体"/>
                <w:sz w:val="13"/>
                <w:szCs w:val="13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10" w:right="109"/>
              <w:jc w:val="both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贵州省贵阳市教育局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贵阳市金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11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5"/>
                <w:w w:val="105"/>
                <w:sz w:val="18"/>
              </w:rPr>
              <w:t>5500810</w:t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134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851-7989391</w:t>
            </w:r>
          </w:p>
        </w:tc>
      </w:tr>
      <w:tr w:rsidR="00471C6E">
        <w:trPr>
          <w:trHeight w:hRule="exact" w:val="1100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32" w:right="131" w:firstLine="16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  <w:t>阳</w:t>
            </w:r>
            <w:proofErr w:type="gramStart"/>
            <w:r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  <w:t>新区市</w:t>
            </w:r>
            <w:proofErr w:type="gramEnd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  <w:lang w:eastAsia="zh-CN"/>
              </w:rPr>
              <w:t>行政中心二期</w:t>
            </w:r>
            <w:r>
              <w:rPr>
                <w:rFonts w:ascii="宋体" w:hAnsi="宋体" w:cs="Arial"/>
                <w:color w:val="231F20"/>
                <w:w w:val="105"/>
                <w:sz w:val="18"/>
                <w:szCs w:val="18"/>
                <w:lang w:eastAsia="zh-CN"/>
              </w:rPr>
              <w:t>A</w:t>
            </w: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  <w:lang w:eastAsia="zh-CN"/>
              </w:rPr>
              <w:t>区办公楼二</w:t>
            </w:r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吴</w:t>
            </w:r>
          </w:p>
        </w:tc>
      </w:tr>
      <w:tr w:rsidR="00471C6E">
        <w:trPr>
          <w:trHeight w:hRule="exact" w:val="282"/>
        </w:trPr>
        <w:tc>
          <w:tcPr>
            <w:tcW w:w="15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楼</w:t>
            </w:r>
          </w:p>
        </w:tc>
        <w:tc>
          <w:tcPr>
            <w:tcW w:w="91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4"/>
        </w:trPr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before="1" w:line="360" w:lineRule="auto"/>
              <w:rPr>
                <w:rFonts w:ascii="宋体" w:hAnsi="宋体"/>
                <w:sz w:val="13"/>
                <w:szCs w:val="13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0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贵州省六盘水市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before="1" w:line="360" w:lineRule="auto"/>
              <w:rPr>
                <w:rFonts w:ascii="宋体" w:hAnsi="宋体"/>
                <w:sz w:val="13"/>
                <w:szCs w:val="1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03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-14"/>
                <w:w w:val="105"/>
                <w:sz w:val="18"/>
                <w:szCs w:val="18"/>
                <w:lang w:eastAsia="zh-CN"/>
              </w:rPr>
              <w:t>贵州省六盘水市教育局</w:t>
            </w:r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贵州省六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33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Arial"/>
                <w:color w:val="231F20"/>
                <w:spacing w:val="-1"/>
                <w:w w:val="105"/>
                <w:sz w:val="18"/>
                <w:szCs w:val="18"/>
              </w:rPr>
              <w:t>0858</w:t>
            </w:r>
            <w:r>
              <w:rPr>
                <w:rFonts w:ascii="宋体" w:hAnsi="宋体" w:cs="宋体"/>
                <w:color w:val="231F20"/>
                <w:spacing w:val="-1"/>
                <w:w w:val="105"/>
                <w:sz w:val="18"/>
                <w:szCs w:val="18"/>
              </w:rPr>
              <w:t>－</w:t>
            </w:r>
          </w:p>
        </w:tc>
      </w:tr>
      <w:tr w:rsidR="00471C6E">
        <w:trPr>
          <w:trHeight w:hRule="exact" w:val="548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 w:right="109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六盘水市教育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334" w:right="146" w:hanging="186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盘水市教</w:t>
            </w: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育局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27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8202805</w:t>
            </w:r>
          </w:p>
        </w:tc>
      </w:tr>
      <w:tr w:rsidR="00471C6E">
        <w:trPr>
          <w:trHeight w:hRule="exact" w:val="281"/>
        </w:trPr>
        <w:tc>
          <w:tcPr>
            <w:tcW w:w="15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局</w:t>
            </w:r>
          </w:p>
        </w:tc>
        <w:tc>
          <w:tcPr>
            <w:tcW w:w="10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5"/>
        </w:trPr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  <w:p w:rsidR="00471C6E" w:rsidRDefault="00471C6E" w:rsidP="00F72017">
            <w:pPr>
              <w:pStyle w:val="TableParagraph"/>
              <w:spacing w:before="4" w:line="360" w:lineRule="auto"/>
              <w:rPr>
                <w:rFonts w:ascii="宋体" w:hAnsi="宋体"/>
                <w:sz w:val="19"/>
                <w:szCs w:val="19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201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贵州省遵义市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before="10" w:line="360" w:lineRule="auto"/>
              <w:rPr>
                <w:rFonts w:ascii="宋体" w:hAnsi="宋体"/>
                <w:sz w:val="26"/>
                <w:szCs w:val="26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310" w:right="123" w:hanging="186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  <w:t>贵州省遵义市人力资</w:t>
            </w: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  <w:lang w:eastAsia="zh-CN"/>
              </w:rPr>
              <w:t>源和社会保障局</w:t>
            </w:r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贵州省遵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6" w:line="360" w:lineRule="auto"/>
              <w:ind w:left="11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3"/>
                <w:w w:val="105"/>
                <w:sz w:val="18"/>
              </w:rPr>
              <w:t>5630000</w:t>
            </w:r>
          </w:p>
        </w:tc>
        <w:tc>
          <w:tcPr>
            <w:tcW w:w="13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6" w:line="360" w:lineRule="auto"/>
              <w:ind w:left="135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852-3163881</w:t>
            </w:r>
          </w:p>
        </w:tc>
      </w:tr>
      <w:tr w:rsidR="00471C6E">
        <w:trPr>
          <w:trHeight w:hRule="exact" w:val="271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遵义市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义市人力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76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人力资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资源和社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553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 w:right="109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源和社会保障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会保障局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76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局人才</w:t>
            </w:r>
            <w:proofErr w:type="spellEnd"/>
          </w:p>
        </w:tc>
        <w:tc>
          <w:tcPr>
            <w:tcW w:w="10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76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交流服</w:t>
            </w:r>
            <w:proofErr w:type="spellEnd"/>
          </w:p>
        </w:tc>
        <w:tc>
          <w:tcPr>
            <w:tcW w:w="10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1"/>
        </w:trPr>
        <w:tc>
          <w:tcPr>
            <w:tcW w:w="15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务中心</w:t>
            </w:r>
            <w:proofErr w:type="spellEnd"/>
          </w:p>
        </w:tc>
        <w:tc>
          <w:tcPr>
            <w:tcW w:w="10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5"/>
        </w:trPr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7" w:line="360" w:lineRule="auto"/>
              <w:rPr>
                <w:rFonts w:ascii="宋体" w:hAnsi="宋体"/>
                <w:sz w:val="20"/>
                <w:szCs w:val="20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201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贵州省安顺市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7" w:line="360" w:lineRule="auto"/>
              <w:rPr>
                <w:rFonts w:ascii="宋体" w:hAnsi="宋体"/>
                <w:sz w:val="20"/>
                <w:szCs w:val="20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24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贵州省安顺市教育局</w:t>
            </w:r>
            <w:proofErr w:type="spellEnd"/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贵州省安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11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3"/>
                <w:w w:val="105"/>
                <w:sz w:val="18"/>
              </w:rPr>
              <w:t>5610000</w:t>
            </w:r>
          </w:p>
        </w:tc>
        <w:tc>
          <w:tcPr>
            <w:tcW w:w="13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135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853-3223428</w:t>
            </w:r>
          </w:p>
        </w:tc>
      </w:tr>
      <w:tr w:rsidR="00471C6E">
        <w:trPr>
          <w:trHeight w:hRule="exact" w:val="271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安顺市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顺市教育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2"/>
        </w:trPr>
        <w:tc>
          <w:tcPr>
            <w:tcW w:w="15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教育局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局</w:t>
            </w:r>
          </w:p>
        </w:tc>
        <w:tc>
          <w:tcPr>
            <w:tcW w:w="91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5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201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贵州省毕节市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before="1" w:line="360" w:lineRule="auto"/>
              <w:rPr>
                <w:rFonts w:ascii="宋体" w:hAnsi="宋体"/>
                <w:sz w:val="13"/>
                <w:szCs w:val="1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589" w:right="123" w:hanging="466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  <w:t>贵州省毕节市七星关</w:t>
            </w: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  <w:lang w:eastAsia="zh-CN"/>
              </w:rPr>
              <w:t>区教育局</w:t>
            </w:r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贵州省毕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11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3"/>
                <w:w w:val="105"/>
                <w:sz w:val="18"/>
              </w:rPr>
              <w:t>5517000</w:t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135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857-8221396</w:t>
            </w:r>
          </w:p>
        </w:tc>
      </w:tr>
      <w:tr w:rsidR="00471C6E">
        <w:trPr>
          <w:trHeight w:hRule="exact" w:val="828"/>
        </w:trPr>
        <w:tc>
          <w:tcPr>
            <w:tcW w:w="15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573" w:right="107" w:hanging="46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231F20"/>
                <w:sz w:val="18"/>
                <w:szCs w:val="18"/>
              </w:rPr>
              <w:t>（</w:t>
            </w: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经与毕节市教</w:t>
            </w: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育局</w:t>
            </w:r>
            <w:proofErr w:type="spellEnd"/>
          </w:p>
          <w:p w:rsidR="00471C6E" w:rsidRDefault="00F1025D" w:rsidP="00F72017">
            <w:pPr>
              <w:pStyle w:val="TableParagraph"/>
              <w:spacing w:before="52" w:line="360" w:lineRule="auto"/>
              <w:ind w:left="159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0857-8222391</w:t>
            </w: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 w:right="109"/>
              <w:jc w:val="both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毕节市七星关区教育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 w:right="146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8"/>
                <w:szCs w:val="18"/>
              </w:rPr>
              <w:t>节市七星关区教育</w:t>
            </w: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局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56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吴</w:t>
            </w:r>
          </w:p>
        </w:tc>
      </w:tr>
      <w:tr w:rsidR="00471C6E">
        <w:trPr>
          <w:trHeight w:hRule="exact" w:val="276"/>
        </w:trPr>
        <w:tc>
          <w:tcPr>
            <w:tcW w:w="15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0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冯老师联系，告</w:t>
            </w:r>
            <w:proofErr w:type="spellEnd"/>
          </w:p>
        </w:tc>
        <w:tc>
          <w:tcPr>
            <w:tcW w:w="19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局</w:t>
            </w:r>
          </w:p>
        </w:tc>
        <w:tc>
          <w:tcPr>
            <w:tcW w:w="10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71"/>
        </w:trPr>
        <w:tc>
          <w:tcPr>
            <w:tcW w:w="15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0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知分至所属县教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7" w:line="360" w:lineRule="auto"/>
              <w:rPr>
                <w:rFonts w:ascii="宋体" w:hAnsi="宋体"/>
                <w:sz w:val="20"/>
                <w:szCs w:val="20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24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贵州省毕节市大方县</w:t>
            </w:r>
            <w:proofErr w:type="spellEnd"/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贵州省毕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32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0857-8252863</w:t>
            </w:r>
          </w:p>
        </w:tc>
      </w:tr>
      <w:tr w:rsidR="00471C6E">
        <w:trPr>
          <w:trHeight w:hRule="exact" w:val="285"/>
        </w:trPr>
        <w:tc>
          <w:tcPr>
            <w:tcW w:w="153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48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育局</w:t>
            </w:r>
            <w:proofErr w:type="spellEnd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）</w:t>
            </w:r>
          </w:p>
        </w:tc>
        <w:tc>
          <w:tcPr>
            <w:tcW w:w="1934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"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毕节市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"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节市大方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76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教育局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大方县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县教育局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1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教育局</w:t>
            </w:r>
            <w:proofErr w:type="spellEnd"/>
          </w:p>
        </w:tc>
        <w:tc>
          <w:tcPr>
            <w:tcW w:w="10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85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24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贵州省毕节市黔西县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7" w:line="360" w:lineRule="auto"/>
              <w:rPr>
                <w:rFonts w:ascii="宋体" w:hAnsi="宋体"/>
                <w:sz w:val="20"/>
                <w:szCs w:val="20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</w:t>
            </w:r>
            <w:proofErr w:type="spellEnd"/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贵州省毕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32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0857-4241930</w:t>
            </w:r>
          </w:p>
        </w:tc>
      </w:tr>
      <w:tr w:rsidR="00471C6E">
        <w:trPr>
          <w:trHeight w:hRule="exact" w:val="271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教育局</w:t>
            </w:r>
            <w:proofErr w:type="spellEnd"/>
          </w:p>
        </w:tc>
        <w:tc>
          <w:tcPr>
            <w:tcW w:w="790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节市黔西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76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毕节市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48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县教育局</w:t>
            </w:r>
            <w:proofErr w:type="spellEnd"/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76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黔西县</w:t>
            </w:r>
            <w:proofErr w:type="spellEnd"/>
          </w:p>
        </w:tc>
        <w:tc>
          <w:tcPr>
            <w:tcW w:w="10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559"/>
        </w:trPr>
        <w:tc>
          <w:tcPr>
            <w:tcW w:w="15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0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</w:rPr>
              <w:t>教育局</w:t>
            </w:r>
            <w:proofErr w:type="spellEnd"/>
          </w:p>
        </w:tc>
        <w:tc>
          <w:tcPr>
            <w:tcW w:w="10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1851"/>
        </w:trPr>
        <w:tc>
          <w:tcPr>
            <w:tcW w:w="15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before="10" w:line="360" w:lineRule="auto"/>
              <w:rPr>
                <w:rFonts w:ascii="宋体" w:hAnsi="宋体"/>
                <w:sz w:val="12"/>
                <w:szCs w:val="12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682" w:right="123" w:hanging="558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  <w:t>贵州省毕节市金沙县</w:t>
            </w:r>
            <w:r>
              <w:rPr>
                <w:rFonts w:ascii="宋体" w:hAnsi="宋体" w:cs="宋体"/>
                <w:color w:val="231F20"/>
                <w:w w:val="105"/>
                <w:sz w:val="18"/>
                <w:szCs w:val="18"/>
                <w:lang w:eastAsia="zh-CN"/>
              </w:rPr>
              <w:t>教育局</w:t>
            </w:r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before="126" w:line="360" w:lineRule="auto"/>
              <w:ind w:left="110" w:right="109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  <w:t>贵州省毕节市金沙县教育局</w:t>
            </w:r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before="3" w:line="360" w:lineRule="auto"/>
              <w:rPr>
                <w:rFonts w:ascii="宋体" w:hAnsi="宋体"/>
                <w:sz w:val="20"/>
                <w:szCs w:val="20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48" w:right="146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  <w:t>贵州省毕节市金沙县教育局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5" w:line="360" w:lineRule="auto"/>
              <w:ind w:left="32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pacing w:val="-1"/>
                <w:w w:val="105"/>
                <w:sz w:val="18"/>
              </w:rPr>
              <w:t>0857-7221239</w:t>
            </w:r>
          </w:p>
        </w:tc>
      </w:tr>
    </w:tbl>
    <w:p w:rsidR="00471C6E" w:rsidRDefault="00471C6E" w:rsidP="00F72017">
      <w:pPr>
        <w:spacing w:line="360" w:lineRule="auto"/>
        <w:rPr>
          <w:rFonts w:ascii="宋体" w:hAnsi="宋体" w:cs="Arial"/>
          <w:sz w:val="18"/>
          <w:szCs w:val="18"/>
        </w:rPr>
        <w:sectPr w:rsidR="00471C6E">
          <w:pgSz w:w="10780" w:h="15030"/>
          <w:pgMar w:top="1000" w:right="0" w:bottom="880" w:left="1460" w:header="0" w:footer="693" w:gutter="0"/>
          <w:cols w:space="720"/>
        </w:sectPr>
      </w:pPr>
    </w:p>
    <w:p w:rsidR="00471C6E" w:rsidRDefault="00F1025D" w:rsidP="00F72017">
      <w:pPr>
        <w:spacing w:before="10" w:line="360" w:lineRule="auto"/>
        <w:rPr>
          <w:rFonts w:ascii="宋体" w:hAnsi="宋体" w:cs="Times New Roman"/>
          <w:sz w:val="6"/>
          <w:szCs w:val="6"/>
        </w:rPr>
      </w:pPr>
      <w:r>
        <w:rPr>
          <w:rFonts w:ascii="宋体" w:hAnsi="宋体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401600" wp14:editId="4A98CE3F">
                <wp:simplePos x="0" y="0"/>
                <wp:positionH relativeFrom="page">
                  <wp:posOffset>0</wp:posOffset>
                </wp:positionH>
                <wp:positionV relativeFrom="page">
                  <wp:posOffset>828040</wp:posOffset>
                </wp:positionV>
                <wp:extent cx="737870" cy="1358265"/>
                <wp:effectExtent l="0" t="0" r="0" b="0"/>
                <wp:wrapNone/>
                <wp:docPr id="2" name="Group 7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358265"/>
                          <a:chOff x="0" y="1304"/>
                          <a:chExt cx="1162" cy="2139203"/>
                        </a:xfrm>
                      </wpg:grpSpPr>
                      <wps:wsp>
                        <wps:cNvPr id="1" name="未知 7506"/>
                        <wps:cNvSpPr/>
                        <wps:spPr>
                          <a:xfrm>
                            <a:off x="0" y="1304"/>
                            <a:ext cx="1162" cy="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" h="2139">
                                <a:moveTo>
                                  <a:pt x="0" y="2138"/>
                                </a:moveTo>
                                <a:lnTo>
                                  <a:pt x="1162" y="2138"/>
                                </a:lnTo>
                                <a:lnTo>
                                  <a:pt x="1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7505" o:spid="_x0000_s1026" o:spt="203" style="position:absolute;left:0pt;margin-left:0pt;margin-top:65.2pt;height:106.95pt;width:58.1pt;mso-position-horizontal-relative:page;mso-position-vertical-relative:page;z-index:1024;mso-width-relative:page;mso-height-relative:page;" coordorigin="0,1304" coordsize="1162,2139203" o:gfxdata="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spskdgAAAAIAQAADwAAAAAAAAABACAA&#10;AAAiAAAAZHJzL2Rvd25yZXYueG1sUEsBAhQAFAAAAAgAh07iQBnMb6FGAgAARgUAAA4AAAAAAAAA&#10;AQAgAAAAJwEAAGRycy9lMm9Eb2MueG1sUEsFBgAAAAAGAAYAWQEAAN8FAAAAAA==&#10;">
                <o:lock v:ext="edit" aspectratio="f"/>
                <v:shape id="未知 7506" o:spid="_x0000_s1026" o:spt="100" style="position:absolute;left:0;top:1304;height:2139;width:1162;" fillcolor="#58595B" filled="t" stroked="f" coordsize="1162,2139" o:gfxdata="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5uokLgAAADaAAAA&#10;DwAAAAAAAAABACAAAAAiAAAAZHJzL2Rvd25yZXYueG1sUEsBAhQAFAAAAAgAh07iQDMvBZ47AAAA&#10;OQAAABAAAAAAAAAAAQAgAAAABwEAAGRycy9zaGFwZXhtbC54bWxQSwUGAAAAAAYABgBbAQAAsQMA&#10;AAAA&#10;" path="m0,2138l1162,2138,1162,0,0,0,0,213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D3554" wp14:editId="5863CDAD">
                <wp:simplePos x="0" y="0"/>
                <wp:positionH relativeFrom="page">
                  <wp:posOffset>207010</wp:posOffset>
                </wp:positionH>
                <wp:positionV relativeFrom="page">
                  <wp:posOffset>1032510</wp:posOffset>
                </wp:positionV>
                <wp:extent cx="419100" cy="930910"/>
                <wp:effectExtent l="0" t="0" r="0" b="0"/>
                <wp:wrapNone/>
                <wp:docPr id="9" name="Quad Arrow 7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471C6E" w:rsidRDefault="00F1025D">
                            <w:pPr>
                              <w:spacing w:line="132" w:lineRule="auto"/>
                              <w:ind w:left="20"/>
                              <w:rPr>
                                <w:rFonts w:ascii="汉真广标" w:eastAsia="汉真广标" w:hAnsi="汉真广标" w:cs="汉真广标"/>
                                <w:sz w:val="62"/>
                                <w:szCs w:val="62"/>
                              </w:rPr>
                            </w:pPr>
                            <w:proofErr w:type="spellStart"/>
                            <w:r>
                              <w:rPr>
                                <w:rFonts w:ascii="汉真广标" w:eastAsia="汉真广标" w:hAnsi="汉真广标" w:cs="汉真广标"/>
                                <w:color w:val="FFFFFF"/>
                                <w:sz w:val="62"/>
                                <w:szCs w:val="62"/>
                              </w:rPr>
                              <w:t>贵州</w:t>
                            </w:r>
                            <w:proofErr w:type="spellEnd"/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Quad Arrow 7504" o:spid="_x0000_s1027" type="#_x0000_t202" style="position:absolute;margin-left:16.3pt;margin-top:81.3pt;width:33pt;height:73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" filled="f" stroked="f">
                <v:textbox style="layout-flow:vertical-ideographic" inset="0,0,0,0">
                  <w:txbxContent>
                    <w:p w:rsidR="00471C6E" w:rsidRDefault="00F1025D">
                      <w:pPr>
                        <w:spacing w:line="132" w:lineRule="auto"/>
                        <w:ind w:left="20"/>
                        <w:rPr>
                          <w:rFonts w:ascii="汉真广标" w:eastAsia="汉真广标" w:hAnsi="汉真广标" w:cs="汉真广标"/>
                          <w:sz w:val="62"/>
                          <w:szCs w:val="62"/>
                        </w:rPr>
                      </w:pPr>
                      <w:proofErr w:type="spellStart"/>
                      <w:r>
                        <w:rPr>
                          <w:rFonts w:ascii="汉真广标" w:eastAsia="汉真广标" w:hAnsi="汉真广标" w:cs="汉真广标"/>
                          <w:color w:val="FFFFFF"/>
                          <w:sz w:val="62"/>
                          <w:szCs w:val="62"/>
                        </w:rPr>
                        <w:t>贵州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7794" w:type="dxa"/>
        <w:tblInd w:w="1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996"/>
        <w:gridCol w:w="816"/>
        <w:gridCol w:w="1086"/>
        <w:gridCol w:w="924"/>
        <w:gridCol w:w="1393"/>
      </w:tblGrid>
      <w:tr w:rsidR="00471C6E">
        <w:trPr>
          <w:trHeight w:hRule="exact" w:val="1149"/>
        </w:trPr>
        <w:tc>
          <w:tcPr>
            <w:tcW w:w="157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704" w:right="127" w:hanging="576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贵州省毕节市织金县教育局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14" w:right="113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毕节市织金县教育局</w:t>
            </w:r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53" w:right="151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节市织金县教育局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49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1"/>
                <w:sz w:val="19"/>
              </w:rPr>
              <w:t>0857-7622580</w:t>
            </w:r>
          </w:p>
        </w:tc>
      </w:tr>
      <w:tr w:rsidR="00471C6E">
        <w:trPr>
          <w:trHeight w:hRule="exact" w:val="1150"/>
        </w:trPr>
        <w:tc>
          <w:tcPr>
            <w:tcW w:w="157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704" w:right="127" w:hanging="576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贵州省毕节市纳雍县教育局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14" w:right="113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毕节市纳雍县教育局</w:t>
            </w:r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53" w:right="151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节市纳雍县教育局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49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1"/>
                <w:sz w:val="19"/>
              </w:rPr>
              <w:t>0857-3536723</w:t>
            </w:r>
          </w:p>
        </w:tc>
      </w:tr>
      <w:tr w:rsidR="00471C6E">
        <w:trPr>
          <w:trHeight w:hRule="exact" w:val="1149"/>
        </w:trPr>
        <w:tc>
          <w:tcPr>
            <w:tcW w:w="157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704" w:right="127" w:hanging="576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贵州省毕节市威宁县教育局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14" w:right="113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毕节市威宁县教育局</w:t>
            </w:r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53" w:right="151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节市威宁县教育局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49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1"/>
                <w:sz w:val="19"/>
              </w:rPr>
              <w:t>0857-6222993</w:t>
            </w:r>
          </w:p>
        </w:tc>
      </w:tr>
      <w:tr w:rsidR="00471C6E">
        <w:trPr>
          <w:trHeight w:hRule="exact" w:val="1149"/>
        </w:trPr>
        <w:tc>
          <w:tcPr>
            <w:tcW w:w="157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704" w:right="127" w:hanging="576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贵州省毕节市赫章县教育局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14" w:right="113"/>
              <w:jc w:val="both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毕节市赫章县教育局</w:t>
            </w:r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贵州省毕</w:t>
            </w:r>
          </w:p>
          <w:p w:rsidR="00471C6E" w:rsidRDefault="00F1025D" w:rsidP="00F72017">
            <w:pPr>
              <w:pStyle w:val="TableParagraph"/>
              <w:spacing w:before="36" w:line="360" w:lineRule="auto"/>
              <w:ind w:left="153" w:right="151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节市赫章县教育局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49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1"/>
                <w:sz w:val="19"/>
              </w:rPr>
              <w:t>0857-3222369</w:t>
            </w:r>
          </w:p>
        </w:tc>
      </w:tr>
      <w:tr w:rsidR="00471C6E">
        <w:trPr>
          <w:trHeight w:hRule="exact" w:val="294"/>
        </w:trPr>
        <w:tc>
          <w:tcPr>
            <w:tcW w:w="157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208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贵州省铜仁市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28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贵州省铜仁市教育局</w:t>
            </w:r>
            <w:proofErr w:type="spellEnd"/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</w:t>
            </w:r>
            <w:proofErr w:type="spellEnd"/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贵州省铜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114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2"/>
                <w:sz w:val="19"/>
              </w:rPr>
              <w:t>5543000</w:t>
            </w:r>
          </w:p>
        </w:tc>
        <w:tc>
          <w:tcPr>
            <w:tcW w:w="139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155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1"/>
                <w:sz w:val="19"/>
              </w:rPr>
              <w:t>856-5223763</w:t>
            </w:r>
          </w:p>
        </w:tc>
      </w:tr>
      <w:tr w:rsidR="00471C6E">
        <w:trPr>
          <w:trHeight w:hRule="exact" w:val="280"/>
        </w:trPr>
        <w:tc>
          <w:tcPr>
            <w:tcW w:w="157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铜仁市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仁市教育</w:t>
            </w:r>
            <w:proofErr w:type="spellEnd"/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43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</w:rPr>
              <w:t>刘</w:t>
            </w:r>
          </w:p>
        </w:tc>
      </w:tr>
      <w:tr w:rsidR="00471C6E">
        <w:trPr>
          <w:trHeight w:hRule="exact" w:val="291"/>
        </w:trPr>
        <w:tc>
          <w:tcPr>
            <w:tcW w:w="157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教育局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</w:rPr>
              <w:t>局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94"/>
        </w:trPr>
        <w:tc>
          <w:tcPr>
            <w:tcW w:w="157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11" w:right="111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贵州省黔西南布依族苗族自治州</w:t>
            </w:r>
          </w:p>
        </w:tc>
        <w:tc>
          <w:tcPr>
            <w:tcW w:w="19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before="1" w:line="360" w:lineRule="auto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06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-14"/>
                <w:sz w:val="19"/>
                <w:szCs w:val="19"/>
                <w:lang w:eastAsia="zh-CN"/>
              </w:rPr>
              <w:t>贵州省黔西南州教育局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</w:t>
            </w:r>
            <w:proofErr w:type="spellEnd"/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贵州省黔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3" w:line="360" w:lineRule="auto"/>
              <w:ind w:left="114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2"/>
                <w:sz w:val="19"/>
              </w:rPr>
              <w:t>5624000</w:t>
            </w:r>
          </w:p>
        </w:tc>
        <w:tc>
          <w:tcPr>
            <w:tcW w:w="13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3" w:line="360" w:lineRule="auto"/>
              <w:ind w:left="155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1"/>
                <w:sz w:val="19"/>
              </w:rPr>
              <w:t>859-3222791</w:t>
            </w:r>
          </w:p>
        </w:tc>
      </w:tr>
      <w:tr w:rsidR="00471C6E">
        <w:trPr>
          <w:trHeight w:hRule="exact" w:val="565"/>
        </w:trPr>
        <w:tc>
          <w:tcPr>
            <w:tcW w:w="157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黔西南</w:t>
            </w:r>
            <w:proofErr w:type="spellEnd"/>
          </w:p>
          <w:p w:rsidR="00471C6E" w:rsidRDefault="00F1025D" w:rsidP="00F72017">
            <w:pPr>
              <w:pStyle w:val="TableParagraph"/>
              <w:spacing w:before="36"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州教育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西南州兴</w:t>
            </w:r>
            <w:proofErr w:type="spellEnd"/>
          </w:p>
          <w:p w:rsidR="00471C6E" w:rsidRDefault="00F1025D" w:rsidP="00F72017">
            <w:pPr>
              <w:pStyle w:val="TableParagraph"/>
              <w:spacing w:before="36" w:line="360" w:lineRule="auto"/>
              <w:ind w:left="15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义市瑞金</w:t>
            </w:r>
            <w:proofErr w:type="spellEnd"/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90"/>
        </w:trPr>
        <w:tc>
          <w:tcPr>
            <w:tcW w:w="157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</w:rPr>
              <w:t>局</w:t>
            </w:r>
          </w:p>
        </w:tc>
        <w:tc>
          <w:tcPr>
            <w:tcW w:w="108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9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</w:rPr>
              <w:t>南路</w:t>
            </w:r>
            <w:r>
              <w:rPr>
                <w:rFonts w:ascii="宋体" w:hAnsi="宋体" w:cs="Arial"/>
                <w:color w:val="231F20"/>
                <w:spacing w:val="-1"/>
                <w:sz w:val="19"/>
                <w:szCs w:val="19"/>
              </w:rPr>
              <w:t xml:space="preserve">47 </w:t>
            </w:r>
            <w:r>
              <w:rPr>
                <w:rFonts w:ascii="宋体" w:hAnsi="宋体" w:cs="宋体"/>
                <w:color w:val="231F20"/>
                <w:sz w:val="19"/>
                <w:szCs w:val="19"/>
              </w:rPr>
              <w:t>号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294"/>
        </w:trPr>
        <w:tc>
          <w:tcPr>
            <w:tcW w:w="157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208" w:right="111" w:hanging="97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贵州省黔东南苗族侗族自治州</w:t>
            </w:r>
          </w:p>
        </w:tc>
        <w:tc>
          <w:tcPr>
            <w:tcW w:w="19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line="360" w:lineRule="auto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</w:p>
          <w:p w:rsidR="00471C6E" w:rsidRDefault="00471C6E" w:rsidP="00F72017">
            <w:pPr>
              <w:pStyle w:val="TableParagraph"/>
              <w:spacing w:before="1" w:line="360" w:lineRule="auto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06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pacing w:val="-14"/>
                <w:sz w:val="19"/>
                <w:szCs w:val="19"/>
                <w:lang w:eastAsia="zh-CN"/>
              </w:rPr>
              <w:t>贵州省黔东南州教育局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</w:t>
            </w:r>
            <w:proofErr w:type="spellEnd"/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贵州省黔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114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2"/>
                <w:sz w:val="19"/>
              </w:rPr>
              <w:t>5560000</w:t>
            </w:r>
          </w:p>
        </w:tc>
        <w:tc>
          <w:tcPr>
            <w:tcW w:w="139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32" w:line="360" w:lineRule="auto"/>
              <w:ind w:left="155"/>
              <w:rPr>
                <w:rFonts w:ascii="宋体" w:hAnsi="宋体" w:cs="Arial"/>
                <w:sz w:val="19"/>
                <w:szCs w:val="19"/>
              </w:rPr>
            </w:pPr>
            <w:r>
              <w:rPr>
                <w:rFonts w:ascii="宋体" w:hAnsi="宋体"/>
                <w:color w:val="231F20"/>
                <w:spacing w:val="-1"/>
                <w:sz w:val="19"/>
              </w:rPr>
              <w:t>855-8503442</w:t>
            </w:r>
          </w:p>
        </w:tc>
      </w:tr>
      <w:tr w:rsidR="00471C6E">
        <w:trPr>
          <w:trHeight w:hRule="exact" w:val="565"/>
        </w:trPr>
        <w:tc>
          <w:tcPr>
            <w:tcW w:w="157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黔东南</w:t>
            </w:r>
            <w:proofErr w:type="spellEnd"/>
          </w:p>
          <w:p w:rsidR="00471C6E" w:rsidRDefault="00F1025D" w:rsidP="00F72017">
            <w:pPr>
              <w:pStyle w:val="TableParagraph"/>
              <w:spacing w:before="36"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州教育</w:t>
            </w:r>
            <w:proofErr w:type="spell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jc w:val="center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东南州教</w:t>
            </w:r>
            <w:proofErr w:type="spellEnd"/>
          </w:p>
          <w:p w:rsidR="00471C6E" w:rsidRDefault="00F1025D" w:rsidP="00F72017">
            <w:pPr>
              <w:pStyle w:val="TableParagraph"/>
              <w:spacing w:before="36" w:line="360" w:lineRule="auto"/>
              <w:jc w:val="center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育局</w:t>
            </w:r>
            <w:proofErr w:type="spellEnd"/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43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</w:rPr>
              <w:t>金</w:t>
            </w:r>
          </w:p>
        </w:tc>
      </w:tr>
      <w:tr w:rsidR="00471C6E">
        <w:trPr>
          <w:trHeight w:hRule="exact" w:val="290"/>
        </w:trPr>
        <w:tc>
          <w:tcPr>
            <w:tcW w:w="157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right="1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</w:rPr>
              <w:t>局</w:t>
            </w:r>
          </w:p>
        </w:tc>
        <w:tc>
          <w:tcPr>
            <w:tcW w:w="10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2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71C6E">
        <w:trPr>
          <w:trHeight w:hRule="exact" w:val="865"/>
        </w:trPr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before="130" w:line="360" w:lineRule="auto"/>
              <w:ind w:left="208" w:right="111" w:hanging="97"/>
              <w:rPr>
                <w:rFonts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cs="宋体"/>
                <w:color w:val="231F20"/>
                <w:sz w:val="19"/>
                <w:szCs w:val="19"/>
                <w:lang w:eastAsia="zh-CN"/>
              </w:rPr>
              <w:t>贵州省黔南布依族苗族自治州</w:t>
            </w:r>
          </w:p>
        </w:tc>
        <w:tc>
          <w:tcPr>
            <w:tcW w:w="1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pStyle w:val="TableParagraph"/>
              <w:spacing w:before="8" w:line="360" w:lineRule="auto"/>
              <w:rPr>
                <w:rFonts w:ascii="宋体" w:hAnsi="宋体" w:cs="Times New Roman"/>
                <w:sz w:val="23"/>
                <w:szCs w:val="23"/>
                <w:lang w:eastAsia="zh-CN"/>
              </w:rPr>
            </w:pPr>
          </w:p>
          <w:p w:rsidR="00471C6E" w:rsidRDefault="00F1025D" w:rsidP="00F72017">
            <w:pPr>
              <w:pStyle w:val="TableParagraph"/>
              <w:spacing w:line="360" w:lineRule="auto"/>
              <w:ind w:left="128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贵州省黔南州教育局</w:t>
            </w:r>
            <w:proofErr w:type="spellEnd"/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14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</w:t>
            </w:r>
            <w:proofErr w:type="spellEnd"/>
          </w:p>
          <w:p w:rsidR="00471C6E" w:rsidRDefault="00F1025D" w:rsidP="00F72017">
            <w:pPr>
              <w:pStyle w:val="TableParagraph"/>
              <w:spacing w:before="36" w:line="360" w:lineRule="auto"/>
              <w:ind w:left="114" w:right="11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黔南州教育局</w:t>
            </w:r>
            <w:proofErr w:type="spellEnd"/>
          </w:p>
        </w:tc>
        <w:tc>
          <w:tcPr>
            <w:tcW w:w="1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F1025D" w:rsidP="00F72017">
            <w:pPr>
              <w:pStyle w:val="TableParagraph"/>
              <w:spacing w:line="360" w:lineRule="auto"/>
              <w:ind w:left="153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贵州省黔</w:t>
            </w:r>
            <w:proofErr w:type="spellEnd"/>
          </w:p>
          <w:p w:rsidR="00471C6E" w:rsidRDefault="00F1025D" w:rsidP="00F72017">
            <w:pPr>
              <w:pStyle w:val="TableParagraph"/>
              <w:spacing w:before="36" w:line="360" w:lineRule="auto"/>
              <w:ind w:left="440" w:right="151" w:hanging="288"/>
              <w:rPr>
                <w:rFonts w:ascii="宋体" w:hAnsi="宋体" w:cs="宋体"/>
                <w:sz w:val="19"/>
                <w:szCs w:val="19"/>
              </w:rPr>
            </w:pPr>
            <w:proofErr w:type="spellStart"/>
            <w:r>
              <w:rPr>
                <w:rFonts w:ascii="宋体" w:hAnsi="宋体" w:cs="宋体"/>
                <w:color w:val="231F20"/>
                <w:sz w:val="19"/>
                <w:szCs w:val="19"/>
              </w:rPr>
              <w:t>南州教育局</w:t>
            </w:r>
            <w:proofErr w:type="spellEnd"/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1C6E" w:rsidRDefault="00471C6E" w:rsidP="00F72017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471C6E" w:rsidRDefault="00471C6E" w:rsidP="00F72017">
      <w:pPr>
        <w:spacing w:line="360" w:lineRule="auto"/>
        <w:rPr>
          <w:rFonts w:ascii="宋体" w:hAnsi="宋体"/>
        </w:rPr>
        <w:sectPr w:rsidR="00471C6E">
          <w:pgSz w:w="10780" w:h="15030"/>
          <w:pgMar w:top="1220" w:right="1360" w:bottom="880" w:left="0" w:header="0" w:footer="693" w:gutter="0"/>
          <w:cols w:space="720"/>
        </w:sectPr>
      </w:pPr>
    </w:p>
    <w:p w:rsidR="00471C6E" w:rsidRDefault="00471C6E" w:rsidP="00F72017">
      <w:pPr>
        <w:spacing w:line="360" w:lineRule="auto"/>
      </w:pPr>
    </w:p>
    <w:sectPr w:rsidR="0047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5D" w:rsidRDefault="00F1025D">
      <w:r>
        <w:separator/>
      </w:r>
    </w:p>
  </w:endnote>
  <w:endnote w:type="continuationSeparator" w:id="0">
    <w:p w:rsidR="00F1025D" w:rsidRDefault="00F1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新报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真广标">
    <w:altName w:val="微软雅黑"/>
    <w:charset w:val="86"/>
    <w:family w:val="auto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6E" w:rsidRDefault="00F1025D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F1441DF" wp14:editId="2730019F">
              <wp:simplePos x="0" y="0"/>
              <wp:positionH relativeFrom="page">
                <wp:posOffset>3219450</wp:posOffset>
              </wp:positionH>
              <wp:positionV relativeFrom="page">
                <wp:posOffset>8916035</wp:posOffset>
              </wp:positionV>
              <wp:extent cx="401320" cy="624205"/>
              <wp:effectExtent l="0" t="0" r="0" b="0"/>
              <wp:wrapNone/>
              <wp:docPr id="4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320" cy="624205"/>
                        <a:chOff x="5070" y="14041"/>
                        <a:chExt cx="632" cy="983203"/>
                      </a:xfrm>
                    </wpg:grpSpPr>
                    <wps:wsp>
                      <wps:cNvPr id="3" name="未知 27"/>
                      <wps:cNvSpPr/>
                      <wps:spPr>
                        <a:xfrm>
                          <a:off x="5070" y="14041"/>
                          <a:ext cx="632" cy="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" h="983">
                              <a:moveTo>
                                <a:pt x="0" y="983"/>
                              </a:moveTo>
                              <a:lnTo>
                                <a:pt x="632" y="983"/>
                              </a:lnTo>
                              <a:lnTo>
                                <a:pt x="632" y="0"/>
                              </a:lnTo>
                              <a:lnTo>
                                <a:pt x="0" y="0"/>
                              </a:lnTo>
                              <a:lnTo>
                                <a:pt x="0" y="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6" o:spid="_x0000_s1026" o:spt="203" style="position:absolute;left:0pt;margin-left:253.5pt;margin-top:702.05pt;height:49.15pt;width:31.6pt;mso-position-horizontal-relative:page;mso-position-vertical-relative:page;z-index:-1024;mso-width-relative:page;mso-height-relative:page;" coordorigin="5070,14041" coordsize="632,983203" o:gfxdata="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CA6KtwAAAANAQAADwAAAAAAAAAB&#10;ACAAAAAiAAAAZHJzL2Rvd25yZXYueG1sUEsBAhQAFAAAAAgAh07iQDeQ/r1FAgAAQAUAAA4AAAAA&#10;AAAAAQAgAAAAKwEAAGRycy9lMm9Eb2MueG1sUEsFBgAAAAAGAAYAWQEAAOIFAAAAAA==&#10;">
              <o:lock v:ext="edit" aspectratio="f"/>
              <v:shape id="未知 27" o:spid="_x0000_s1026" o:spt="100" style="position:absolute;left:5070;top:14041;height:983;width:632;" fillcolor="#58595B" filled="t" stroked="f" coordsize="632,983" o:gfxdata="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jWPVvQAA&#10;ANoAAAAPAAAAAAAAAAEAIAAAACIAAABkcnMvZG93bnJldi54bWxQSwECFAAUAAAACACHTuJAMy8F&#10;njsAAAA5AAAAEAAAAAAAAAABACAAAAAMAQAAZHJzL3NoYXBleG1sLnhtbFBLBQYAAAAABgAGAFsB&#10;AAC2AwAAAAA=&#10;" path="m0,983l632,983,632,0,0,0,0,983xe"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BB0308" wp14:editId="5C7034AD">
              <wp:simplePos x="0" y="0"/>
              <wp:positionH relativeFrom="page">
                <wp:posOffset>3318510</wp:posOffset>
              </wp:positionH>
              <wp:positionV relativeFrom="page">
                <wp:posOffset>8947785</wp:posOffset>
              </wp:positionV>
              <wp:extent cx="203200" cy="177800"/>
              <wp:effectExtent l="0" t="0" r="0" b="0"/>
              <wp:wrapNone/>
              <wp:docPr id="11" name="Quad Arrow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471C6E" w:rsidRDefault="00F1025D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017">
                            <w:rPr>
                              <w:rFonts w:ascii="宋体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25" o:spid="_x0000_s1028" type="#_x0000_t202" style="position:absolute;margin-left:261.3pt;margin-top:704.55pt;width:16pt;height:1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" filled="f" stroked="f">
              <v:textbox inset="0,0,0,0">
                <w:txbxContent>
                  <w:p w:rsidR="00471C6E" w:rsidRDefault="00F1025D">
                    <w:pPr>
                      <w:pStyle w:val="a3"/>
                      <w:spacing w:line="260" w:lineRule="exact"/>
                      <w:ind w:left="40"/>
                      <w:rPr>
                        <w:rFonts w:ascii="宋体" w:eastAsia="宋体" w:hAnsi="宋体" w:cs="宋体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017">
                      <w:rPr>
                        <w:rFonts w:ascii="宋体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5D" w:rsidRDefault="00F1025D">
      <w:r>
        <w:separator/>
      </w:r>
    </w:p>
  </w:footnote>
  <w:footnote w:type="continuationSeparator" w:id="0">
    <w:p w:rsidR="00F1025D" w:rsidRDefault="00F1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2FA7"/>
    <w:rsid w:val="00471C6E"/>
    <w:rsid w:val="00F1025D"/>
    <w:rsid w:val="00F72017"/>
    <w:rsid w:val="6FE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eastAsia="宋体" w:hAnsi="Calibri" w:cs="黑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48"/>
      <w:ind w:left="161"/>
      <w:outlineLvl w:val="0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303"/>
    </w:pPr>
    <w:rPr>
      <w:rFonts w:ascii="方正新报宋简体" w:eastAsia="方正新报宋简体" w:hAnsi="方正新报宋简体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eastAsia="宋体" w:hAnsi="Calibri" w:cs="黑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48"/>
      <w:ind w:left="161"/>
      <w:outlineLvl w:val="0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303"/>
    </w:pPr>
    <w:rPr>
      <w:rFonts w:ascii="方正新报宋简体" w:eastAsia="方正新报宋简体" w:hAnsi="方正新报宋简体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xaut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就业103</dc:creator>
  <cp:lastModifiedBy>sunny</cp:lastModifiedBy>
  <cp:revision>2</cp:revision>
  <dcterms:created xsi:type="dcterms:W3CDTF">2016-05-30T09:02:00Z</dcterms:created>
  <dcterms:modified xsi:type="dcterms:W3CDTF">2017-06-14T07:03:00Z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